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1D" w:rsidRPr="009526B9" w:rsidRDefault="009526B9" w:rsidP="009B0DD6">
      <w:pPr>
        <w:spacing w:line="400" w:lineRule="exact"/>
        <w:jc w:val="center"/>
        <w:rPr>
          <w:rFonts w:asciiTheme="majorEastAsia" w:eastAsiaTheme="majorEastAsia" w:hAnsiTheme="majorEastAsia"/>
          <w:b/>
          <w:sz w:val="36"/>
          <w:szCs w:val="36"/>
        </w:rPr>
      </w:pPr>
      <w:r w:rsidRPr="009526B9">
        <w:rPr>
          <w:rFonts w:asciiTheme="minorEastAsia" w:eastAsiaTheme="minorEastAsia" w:hAnsiTheme="minorEastAsia" w:hint="eastAsia"/>
          <w:b/>
          <w:sz w:val="36"/>
          <w:szCs w:val="36"/>
        </w:rPr>
        <w:t>2020级研究生新生学杂费缴费指引</w:t>
      </w:r>
    </w:p>
    <w:p w:rsidR="00CD6162" w:rsidRDefault="00CD6162" w:rsidP="009B0DD6">
      <w:pPr>
        <w:spacing w:line="400" w:lineRule="exact"/>
        <w:rPr>
          <w:rFonts w:asciiTheme="minorEastAsia" w:eastAsiaTheme="minorEastAsia" w:hAnsiTheme="minorEastAsia" w:hint="eastAsia"/>
          <w:sz w:val="30"/>
          <w:szCs w:val="30"/>
        </w:rPr>
      </w:pPr>
    </w:p>
    <w:p w:rsidR="009526B9" w:rsidRDefault="009526B9" w:rsidP="009526B9">
      <w:pPr>
        <w:spacing w:line="4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2020级研究生新生</w:t>
      </w:r>
      <w:r w:rsidRPr="004D1150">
        <w:rPr>
          <w:rFonts w:asciiTheme="minorEastAsia" w:eastAsiaTheme="minorEastAsia" w:hAnsiTheme="minorEastAsia" w:hint="eastAsia"/>
          <w:sz w:val="30"/>
          <w:szCs w:val="30"/>
        </w:rPr>
        <w:t>缴交学杂费不设现场收费，</w:t>
      </w:r>
      <w:r w:rsidR="0078185D">
        <w:rPr>
          <w:rFonts w:asciiTheme="minorEastAsia" w:eastAsiaTheme="minorEastAsia" w:hAnsiTheme="minorEastAsia" w:hint="eastAsia"/>
          <w:sz w:val="30"/>
          <w:szCs w:val="30"/>
        </w:rPr>
        <w:t>学生</w:t>
      </w:r>
      <w:r w:rsidRPr="004D1150">
        <w:rPr>
          <w:rFonts w:asciiTheme="minorEastAsia" w:eastAsiaTheme="minorEastAsia" w:hAnsiTheme="minorEastAsia" w:hint="eastAsia"/>
          <w:sz w:val="30"/>
          <w:szCs w:val="30"/>
        </w:rPr>
        <w:t>可</w:t>
      </w:r>
      <w:r w:rsidR="0078185D">
        <w:rPr>
          <w:rFonts w:asciiTheme="minorEastAsia" w:eastAsiaTheme="minorEastAsia" w:hAnsiTheme="minorEastAsia" w:hint="eastAsia"/>
          <w:sz w:val="30"/>
          <w:szCs w:val="30"/>
        </w:rPr>
        <w:t>于9月4日后，选</w:t>
      </w:r>
      <w:r w:rsidRPr="004D1150">
        <w:rPr>
          <w:rFonts w:asciiTheme="minorEastAsia" w:eastAsiaTheme="minorEastAsia" w:hAnsiTheme="minorEastAsia" w:hint="eastAsia"/>
          <w:sz w:val="30"/>
          <w:szCs w:val="30"/>
        </w:rPr>
        <w:t>用以下缴费方式：</w:t>
      </w:r>
    </w:p>
    <w:p w:rsidR="00CD6162" w:rsidRPr="008E498A" w:rsidRDefault="00B56241" w:rsidP="002A6B7E">
      <w:pPr>
        <w:spacing w:line="400" w:lineRule="exact"/>
        <w:ind w:firstLineChars="200" w:firstLine="602"/>
        <w:rPr>
          <w:rFonts w:asciiTheme="minorEastAsia" w:eastAsiaTheme="minorEastAsia" w:hAnsiTheme="minorEastAsia"/>
          <w:b/>
          <w:sz w:val="30"/>
          <w:szCs w:val="30"/>
        </w:rPr>
      </w:pPr>
      <w:r w:rsidRPr="008E498A">
        <w:rPr>
          <w:rFonts w:asciiTheme="minorEastAsia" w:eastAsiaTheme="minorEastAsia" w:hAnsiTheme="minorEastAsia" w:hint="eastAsia"/>
          <w:b/>
          <w:sz w:val="30"/>
          <w:szCs w:val="30"/>
        </w:rPr>
        <w:t>一、</w:t>
      </w:r>
      <w:r w:rsidR="007F5A5D">
        <w:rPr>
          <w:rFonts w:asciiTheme="minorEastAsia" w:eastAsiaTheme="minorEastAsia" w:hAnsiTheme="minorEastAsia" w:hint="eastAsia"/>
          <w:b/>
          <w:sz w:val="30"/>
          <w:szCs w:val="30"/>
        </w:rPr>
        <w:t>暨南大学</w:t>
      </w:r>
      <w:r w:rsidR="00CD6162" w:rsidRPr="008E498A">
        <w:rPr>
          <w:rFonts w:asciiTheme="minorEastAsia" w:eastAsiaTheme="minorEastAsia" w:hAnsiTheme="minorEastAsia" w:hint="eastAsia"/>
          <w:b/>
          <w:sz w:val="30"/>
          <w:szCs w:val="30"/>
        </w:rPr>
        <w:t>自助缴费平台</w:t>
      </w:r>
    </w:p>
    <w:p w:rsidR="00C637AA" w:rsidRDefault="00CD6162" w:rsidP="00C637AA">
      <w:pPr>
        <w:spacing w:line="400" w:lineRule="exact"/>
        <w:ind w:firstLineChars="200" w:firstLine="600"/>
        <w:rPr>
          <w:rFonts w:asciiTheme="minorEastAsia" w:eastAsiaTheme="minorEastAsia" w:hAnsiTheme="minorEastAsia"/>
          <w:sz w:val="30"/>
          <w:szCs w:val="30"/>
        </w:rPr>
      </w:pPr>
      <w:r w:rsidRPr="001C5E08">
        <w:rPr>
          <w:rFonts w:asciiTheme="minorEastAsia" w:eastAsiaTheme="minorEastAsia" w:hAnsiTheme="minorEastAsia" w:hint="eastAsia"/>
          <w:sz w:val="30"/>
          <w:szCs w:val="30"/>
        </w:rPr>
        <w:t>学生用电脑</w:t>
      </w:r>
      <w:r w:rsidR="001C5E08" w:rsidRPr="001C5E08">
        <w:rPr>
          <w:rFonts w:asciiTheme="minorEastAsia" w:eastAsiaTheme="minorEastAsia" w:hAnsiTheme="minorEastAsia" w:hint="eastAsia"/>
          <w:sz w:val="30"/>
          <w:szCs w:val="30"/>
        </w:rPr>
        <w:t>通过以下两种方式</w:t>
      </w:r>
      <w:r w:rsidRPr="001C5E08">
        <w:rPr>
          <w:rFonts w:asciiTheme="minorEastAsia" w:eastAsiaTheme="minorEastAsia" w:hAnsiTheme="minorEastAsia" w:hint="eastAsia"/>
          <w:sz w:val="30"/>
          <w:szCs w:val="30"/>
        </w:rPr>
        <w:t>登录</w:t>
      </w:r>
      <w:r w:rsidR="00B264D9">
        <w:rPr>
          <w:rFonts w:asciiTheme="minorEastAsia" w:eastAsiaTheme="minorEastAsia" w:hAnsiTheme="minorEastAsia" w:hint="eastAsia"/>
          <w:sz w:val="30"/>
          <w:szCs w:val="30"/>
        </w:rPr>
        <w:t>暨南大学</w:t>
      </w:r>
      <w:r w:rsidR="007919D8" w:rsidRPr="001C5E08">
        <w:rPr>
          <w:rFonts w:asciiTheme="minorEastAsia" w:eastAsiaTheme="minorEastAsia" w:hAnsiTheme="minorEastAsia" w:hint="eastAsia"/>
          <w:sz w:val="30"/>
          <w:szCs w:val="30"/>
        </w:rPr>
        <w:t>自助缴费平台</w:t>
      </w:r>
      <w:r w:rsidR="001C5E08" w:rsidRPr="001C5E08">
        <w:rPr>
          <w:rFonts w:asciiTheme="minorEastAsia" w:eastAsiaTheme="minorEastAsia" w:hAnsiTheme="minorEastAsia" w:hint="eastAsia"/>
          <w:sz w:val="30"/>
          <w:szCs w:val="30"/>
        </w:rPr>
        <w:t>：</w:t>
      </w:r>
    </w:p>
    <w:p w:rsidR="006B321B" w:rsidRDefault="00B264D9" w:rsidP="00F81E92">
      <w:pPr>
        <w:spacing w:line="400" w:lineRule="exact"/>
        <w:ind w:firstLineChars="200" w:firstLine="600"/>
        <w:rPr>
          <w:rFonts w:asciiTheme="minorEastAsia" w:hAnsiTheme="minorEastAsia"/>
          <w:sz w:val="30"/>
          <w:szCs w:val="30"/>
        </w:rPr>
      </w:pPr>
      <w:r>
        <w:rPr>
          <w:rFonts w:asciiTheme="minorEastAsia" w:eastAsiaTheme="minorEastAsia" w:hAnsiTheme="minorEastAsia" w:hint="eastAsia"/>
          <w:noProof/>
          <w:sz w:val="30"/>
          <w:szCs w:val="30"/>
        </w:rPr>
        <w:drawing>
          <wp:anchor distT="0" distB="0" distL="114300" distR="114300" simplePos="0" relativeHeight="251658240" behindDoc="0" locked="0" layoutInCell="1" allowOverlap="1">
            <wp:simplePos x="0" y="0"/>
            <wp:positionH relativeFrom="column">
              <wp:posOffset>-5080</wp:posOffset>
            </wp:positionH>
            <wp:positionV relativeFrom="paragraph">
              <wp:posOffset>510540</wp:posOffset>
            </wp:positionV>
            <wp:extent cx="5272405" cy="897890"/>
            <wp:effectExtent l="19050" t="0" r="4445" b="0"/>
            <wp:wrapSquare wrapText="bothSides"/>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5272405" cy="897890"/>
                    </a:xfrm>
                    <a:prstGeom prst="rect">
                      <a:avLst/>
                    </a:prstGeom>
                    <a:noFill/>
                    <a:ln w="9525">
                      <a:noFill/>
                      <a:miter lim="800000"/>
                      <a:headEnd/>
                      <a:tailEnd/>
                    </a:ln>
                  </pic:spPr>
                </pic:pic>
              </a:graphicData>
            </a:graphic>
          </wp:anchor>
        </w:drawing>
      </w:r>
      <w:r w:rsidR="00C637AA">
        <w:rPr>
          <w:rFonts w:asciiTheme="minorEastAsia" w:eastAsiaTheme="minorEastAsia" w:hAnsiTheme="minorEastAsia" w:hint="eastAsia"/>
          <w:sz w:val="30"/>
          <w:szCs w:val="30"/>
        </w:rPr>
        <w:t>（一）</w:t>
      </w:r>
      <w:r w:rsidR="00EE3AFA">
        <w:rPr>
          <w:rFonts w:asciiTheme="minorEastAsia" w:eastAsiaTheme="minorEastAsia" w:hAnsiTheme="minorEastAsia" w:hint="eastAsia"/>
          <w:sz w:val="30"/>
          <w:szCs w:val="30"/>
        </w:rPr>
        <w:t>网址登录</w:t>
      </w:r>
      <w:r w:rsidR="00EE3AFA" w:rsidRPr="00B264D9">
        <w:rPr>
          <w:rFonts w:asciiTheme="minorEastAsia" w:eastAsiaTheme="minorEastAsia" w:hAnsiTheme="minorEastAsia" w:hint="eastAsia"/>
          <w:sz w:val="30"/>
          <w:szCs w:val="30"/>
        </w:rPr>
        <w:t>：</w:t>
      </w:r>
      <w:hyperlink r:id="rId8" w:history="1">
        <w:r w:rsidRPr="00B264D9">
          <w:rPr>
            <w:rFonts w:asciiTheme="minorEastAsia" w:eastAsiaTheme="minorEastAsia" w:hAnsiTheme="minorEastAsia" w:hint="eastAsia"/>
            <w:sz w:val="30"/>
            <w:szCs w:val="30"/>
          </w:rPr>
          <w:t>https://fee.jnu.edu.cn</w:t>
        </w:r>
      </w:hyperlink>
      <w:r w:rsidR="00D1092E">
        <w:rPr>
          <w:rFonts w:asciiTheme="minorEastAsia" w:eastAsiaTheme="minorEastAsia" w:hAnsiTheme="minorEastAsia" w:hint="eastAsia"/>
          <w:sz w:val="30"/>
          <w:szCs w:val="30"/>
        </w:rPr>
        <w:t>。</w:t>
      </w:r>
      <w:r w:rsidR="00F81E92">
        <w:rPr>
          <w:rFonts w:asciiTheme="minorEastAsia" w:eastAsiaTheme="minorEastAsia" w:hAnsiTheme="minorEastAsia" w:hint="eastAsia"/>
          <w:sz w:val="30"/>
          <w:szCs w:val="30"/>
        </w:rPr>
        <w:t>初始密码为学生身份证件后六位+a。</w:t>
      </w:r>
    </w:p>
    <w:p w:rsidR="00B264D9" w:rsidRDefault="00B264D9" w:rsidP="00B264D9">
      <w:pPr>
        <w:spacing w:line="4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（二）门户登录：</w:t>
      </w:r>
    </w:p>
    <w:p w:rsidR="00B264D9" w:rsidRDefault="00A74D30" w:rsidP="00B264D9">
      <w:pPr>
        <w:spacing w:line="400" w:lineRule="exact"/>
        <w:ind w:firstLineChars="200" w:firstLine="600"/>
        <w:rPr>
          <w:rFonts w:asciiTheme="minorEastAsia" w:hAnsiTheme="minorEastAsia"/>
          <w:sz w:val="30"/>
          <w:szCs w:val="30"/>
        </w:rPr>
      </w:pPr>
      <w:r>
        <w:rPr>
          <w:rFonts w:asciiTheme="minorEastAsia" w:eastAsiaTheme="minorEastAsia" w:hAnsiTheme="minorEastAsia" w:hint="eastAsia"/>
          <w:noProof/>
          <w:sz w:val="30"/>
          <w:szCs w:val="30"/>
        </w:rPr>
        <w:drawing>
          <wp:anchor distT="0" distB="0" distL="114300" distR="114300" simplePos="0" relativeHeight="251660288" behindDoc="0" locked="0" layoutInCell="1" allowOverlap="1">
            <wp:simplePos x="0" y="0"/>
            <wp:positionH relativeFrom="column">
              <wp:posOffset>-3175</wp:posOffset>
            </wp:positionH>
            <wp:positionV relativeFrom="paragraph">
              <wp:posOffset>1575435</wp:posOffset>
            </wp:positionV>
            <wp:extent cx="5271135" cy="1741170"/>
            <wp:effectExtent l="19050" t="0" r="5715" b="0"/>
            <wp:wrapSquare wrapText="bothSides"/>
            <wp:docPr id="1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5271135" cy="1741170"/>
                    </a:xfrm>
                    <a:prstGeom prst="rect">
                      <a:avLst/>
                    </a:prstGeom>
                    <a:noFill/>
                    <a:ln w="9525">
                      <a:noFill/>
                      <a:miter lim="800000"/>
                      <a:headEnd/>
                      <a:tailEnd/>
                    </a:ln>
                  </pic:spPr>
                </pic:pic>
              </a:graphicData>
            </a:graphic>
          </wp:anchor>
        </w:drawing>
      </w:r>
      <w:r w:rsidR="00B264D9">
        <w:rPr>
          <w:rFonts w:asciiTheme="minorEastAsia" w:eastAsiaTheme="minorEastAsia" w:hAnsiTheme="minorEastAsia" w:hint="eastAsia"/>
          <w:noProof/>
          <w:sz w:val="30"/>
          <w:szCs w:val="30"/>
        </w:rPr>
        <w:drawing>
          <wp:anchor distT="0" distB="0" distL="114300" distR="114300" simplePos="0" relativeHeight="251659264" behindDoc="0" locked="0" layoutInCell="1" allowOverlap="1">
            <wp:simplePos x="0" y="0"/>
            <wp:positionH relativeFrom="column">
              <wp:posOffset>-3175</wp:posOffset>
            </wp:positionH>
            <wp:positionV relativeFrom="paragraph">
              <wp:posOffset>255270</wp:posOffset>
            </wp:positionV>
            <wp:extent cx="5272405" cy="1017270"/>
            <wp:effectExtent l="19050" t="0" r="4445" b="0"/>
            <wp:wrapSquare wrapText="bothSides"/>
            <wp:docPr id="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272405" cy="1017270"/>
                    </a:xfrm>
                    <a:prstGeom prst="rect">
                      <a:avLst/>
                    </a:prstGeom>
                    <a:noFill/>
                    <a:ln w="9525">
                      <a:noFill/>
                      <a:miter lim="800000"/>
                      <a:headEnd/>
                      <a:tailEnd/>
                    </a:ln>
                  </pic:spPr>
                </pic:pic>
              </a:graphicData>
            </a:graphic>
          </wp:anchor>
        </w:drawing>
      </w:r>
      <w:r w:rsidR="00B264D9">
        <w:rPr>
          <w:rFonts w:asciiTheme="minorEastAsia" w:eastAsiaTheme="minorEastAsia" w:hAnsiTheme="minorEastAsia" w:hint="eastAsia"/>
          <w:sz w:val="30"/>
          <w:szCs w:val="30"/>
        </w:rPr>
        <w:t>1.</w:t>
      </w:r>
      <w:r w:rsidR="00B264D9">
        <w:rPr>
          <w:rFonts w:asciiTheme="minorEastAsia" w:hAnsiTheme="minorEastAsia" w:hint="eastAsia"/>
          <w:sz w:val="28"/>
          <w:szCs w:val="28"/>
        </w:rPr>
        <w:t>暨南大学首</w:t>
      </w:r>
      <w:r w:rsidR="00B264D9" w:rsidRPr="00B264D9">
        <w:rPr>
          <w:rFonts w:asciiTheme="minorEastAsia" w:hAnsiTheme="minorEastAsia" w:hint="eastAsia"/>
          <w:sz w:val="30"/>
          <w:szCs w:val="30"/>
        </w:rPr>
        <w:t>页</w:t>
      </w:r>
      <w:hyperlink r:id="rId11" w:history="1">
        <w:r w:rsidR="00B264D9" w:rsidRPr="00B264D9">
          <w:rPr>
            <w:rFonts w:asciiTheme="minorEastAsia" w:eastAsiaTheme="minorEastAsia" w:hAnsiTheme="minorEastAsia"/>
            <w:sz w:val="30"/>
            <w:szCs w:val="30"/>
          </w:rPr>
          <w:t>https://www.jnu.edu.cn</w:t>
        </w:r>
      </w:hyperlink>
      <w:r w:rsidR="00B264D9" w:rsidRPr="00B264D9">
        <w:rPr>
          <w:rFonts w:asciiTheme="minorEastAsia" w:hAnsiTheme="minorEastAsia" w:hint="eastAsia"/>
          <w:sz w:val="30"/>
          <w:szCs w:val="30"/>
        </w:rPr>
        <w:t>，点击“门户”</w:t>
      </w:r>
      <w:r w:rsidR="00D1092E">
        <w:rPr>
          <w:rFonts w:asciiTheme="minorEastAsia" w:hAnsiTheme="minorEastAsia" w:hint="eastAsia"/>
          <w:sz w:val="30"/>
          <w:szCs w:val="30"/>
        </w:rPr>
        <w:t>。</w:t>
      </w:r>
    </w:p>
    <w:p w:rsidR="00A74D30" w:rsidRDefault="007F5A5D" w:rsidP="00A74D30">
      <w:pPr>
        <w:spacing w:line="400" w:lineRule="exact"/>
        <w:ind w:firstLineChars="200" w:firstLine="600"/>
        <w:rPr>
          <w:rFonts w:asciiTheme="minorEastAsia" w:hAnsiTheme="minorEastAsia"/>
          <w:sz w:val="28"/>
          <w:szCs w:val="28"/>
        </w:rPr>
      </w:pPr>
      <w:r>
        <w:rPr>
          <w:rFonts w:asciiTheme="minorEastAsia" w:hAnsiTheme="minorEastAsia" w:hint="eastAsia"/>
          <w:sz w:val="30"/>
          <w:szCs w:val="30"/>
        </w:rPr>
        <w:t>2.</w:t>
      </w:r>
      <w:r w:rsidR="00A74D30">
        <w:rPr>
          <w:rFonts w:asciiTheme="minorEastAsia" w:hAnsiTheme="minorEastAsia" w:hint="eastAsia"/>
          <w:sz w:val="28"/>
          <w:szCs w:val="28"/>
        </w:rPr>
        <w:t>登录统一身份认证平台</w:t>
      </w:r>
      <w:r w:rsidR="00D1092E">
        <w:rPr>
          <w:rFonts w:asciiTheme="minorEastAsia" w:hAnsiTheme="minorEastAsia" w:hint="eastAsia"/>
          <w:sz w:val="28"/>
          <w:szCs w:val="28"/>
        </w:rPr>
        <w:t>。</w:t>
      </w:r>
    </w:p>
    <w:p w:rsidR="00A362B6" w:rsidRDefault="00104AC7" w:rsidP="00A362B6">
      <w:pPr>
        <w:spacing w:line="400" w:lineRule="exact"/>
        <w:ind w:firstLineChars="200" w:firstLine="5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1312" behindDoc="1" locked="0" layoutInCell="1" allowOverlap="1">
            <wp:simplePos x="0" y="0"/>
            <wp:positionH relativeFrom="column">
              <wp:posOffset>351790</wp:posOffset>
            </wp:positionH>
            <wp:positionV relativeFrom="paragraph">
              <wp:posOffset>2044700</wp:posOffset>
            </wp:positionV>
            <wp:extent cx="1905000" cy="2194560"/>
            <wp:effectExtent l="0" t="0" r="0" b="0"/>
            <wp:wrapThrough wrapText="bothSides">
              <wp:wrapPolygon edited="0">
                <wp:start x="0" y="0"/>
                <wp:lineTo x="0" y="21375"/>
                <wp:lineTo x="21384" y="21375"/>
                <wp:lineTo x="21384" y="0"/>
                <wp:lineTo x="0" y="0"/>
              </wp:wrapPolygon>
            </wp:wrapThrough>
            <wp:docPr id="1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905000" cy="2194560"/>
                    </a:xfrm>
                    <a:prstGeom prst="rect">
                      <a:avLst/>
                    </a:prstGeom>
                    <a:noFill/>
                    <a:ln w="9525">
                      <a:noFill/>
                      <a:miter lim="800000"/>
                      <a:headEnd/>
                      <a:tailEnd/>
                    </a:ln>
                  </pic:spPr>
                </pic:pic>
              </a:graphicData>
            </a:graphic>
          </wp:anchor>
        </w:drawing>
      </w:r>
      <w:r w:rsidR="00A74D30">
        <w:rPr>
          <w:rFonts w:asciiTheme="minorEastAsia" w:hAnsiTheme="minorEastAsia" w:hint="eastAsia"/>
          <w:sz w:val="28"/>
          <w:szCs w:val="28"/>
        </w:rPr>
        <w:t>3.在“业务应用”栏目选择“自助缴费平台”</w:t>
      </w:r>
      <w:r w:rsidR="00D1092E">
        <w:rPr>
          <w:rFonts w:asciiTheme="minorEastAsia" w:hAnsiTheme="minorEastAsia" w:hint="eastAsia"/>
          <w:sz w:val="28"/>
          <w:szCs w:val="28"/>
        </w:rPr>
        <w:t>。</w:t>
      </w:r>
    </w:p>
    <w:p w:rsidR="00A362B6" w:rsidRDefault="00A362B6" w:rsidP="00A362B6">
      <w:pPr>
        <w:spacing w:line="400" w:lineRule="exact"/>
        <w:ind w:firstLineChars="200" w:firstLine="560"/>
        <w:rPr>
          <w:rFonts w:asciiTheme="minorEastAsia" w:hAnsiTheme="minorEastAsia"/>
          <w:sz w:val="28"/>
          <w:szCs w:val="28"/>
        </w:rPr>
      </w:pPr>
    </w:p>
    <w:p w:rsidR="00A362B6" w:rsidRDefault="00A362B6" w:rsidP="00A362B6">
      <w:pPr>
        <w:spacing w:line="400" w:lineRule="exact"/>
        <w:ind w:firstLineChars="200" w:firstLine="560"/>
        <w:rPr>
          <w:rFonts w:asciiTheme="minorEastAsia" w:hAnsiTheme="minorEastAsia"/>
          <w:sz w:val="28"/>
          <w:szCs w:val="28"/>
        </w:rPr>
      </w:pPr>
    </w:p>
    <w:p w:rsidR="00A362B6" w:rsidRDefault="00A362B6" w:rsidP="00A362B6">
      <w:pPr>
        <w:spacing w:line="400" w:lineRule="exact"/>
        <w:ind w:firstLineChars="200" w:firstLine="560"/>
        <w:rPr>
          <w:rFonts w:asciiTheme="minorEastAsia" w:hAnsiTheme="minorEastAsia"/>
          <w:sz w:val="28"/>
          <w:szCs w:val="28"/>
        </w:rPr>
      </w:pPr>
    </w:p>
    <w:p w:rsidR="00A362B6" w:rsidRDefault="00A362B6" w:rsidP="00A362B6">
      <w:pPr>
        <w:spacing w:line="400" w:lineRule="exact"/>
        <w:ind w:firstLineChars="200" w:firstLine="560"/>
        <w:rPr>
          <w:rFonts w:asciiTheme="minorEastAsia" w:hAnsiTheme="minorEastAsia"/>
          <w:sz w:val="28"/>
          <w:szCs w:val="28"/>
        </w:rPr>
      </w:pPr>
    </w:p>
    <w:p w:rsidR="00A362B6" w:rsidRDefault="00A362B6" w:rsidP="00A362B6">
      <w:pPr>
        <w:spacing w:line="400" w:lineRule="exact"/>
        <w:ind w:firstLineChars="200" w:firstLine="560"/>
        <w:rPr>
          <w:rFonts w:asciiTheme="minorEastAsia" w:hAnsiTheme="minorEastAsia"/>
          <w:sz w:val="28"/>
          <w:szCs w:val="28"/>
        </w:rPr>
      </w:pPr>
    </w:p>
    <w:p w:rsidR="00A362B6" w:rsidRDefault="00A362B6" w:rsidP="00A362B6">
      <w:pPr>
        <w:spacing w:line="400" w:lineRule="exact"/>
        <w:ind w:firstLineChars="200" w:firstLine="560"/>
        <w:rPr>
          <w:rFonts w:asciiTheme="minorEastAsia" w:hAnsiTheme="minorEastAsia"/>
          <w:sz w:val="28"/>
          <w:szCs w:val="28"/>
        </w:rPr>
      </w:pPr>
    </w:p>
    <w:p w:rsidR="00A362B6" w:rsidRDefault="00A362B6" w:rsidP="00A362B6">
      <w:pPr>
        <w:spacing w:line="400" w:lineRule="exact"/>
        <w:ind w:firstLineChars="200" w:firstLine="560"/>
        <w:rPr>
          <w:rFonts w:asciiTheme="minorEastAsia" w:hAnsiTheme="minorEastAsia"/>
          <w:sz w:val="28"/>
          <w:szCs w:val="28"/>
        </w:rPr>
      </w:pPr>
    </w:p>
    <w:p w:rsidR="00A362B6" w:rsidRDefault="00A362B6" w:rsidP="00A362B6">
      <w:pPr>
        <w:spacing w:line="400" w:lineRule="exact"/>
        <w:ind w:firstLineChars="200" w:firstLine="560"/>
        <w:rPr>
          <w:rFonts w:asciiTheme="minorEastAsia" w:hAnsiTheme="minorEastAsia"/>
          <w:sz w:val="28"/>
          <w:szCs w:val="28"/>
        </w:rPr>
      </w:pPr>
    </w:p>
    <w:p w:rsidR="00A362B6" w:rsidRPr="008E498A" w:rsidRDefault="00D1092E" w:rsidP="00A362B6">
      <w:pPr>
        <w:spacing w:line="4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暨南大学</w:t>
      </w:r>
      <w:r w:rsidRPr="001C5E08">
        <w:rPr>
          <w:rFonts w:asciiTheme="minorEastAsia" w:eastAsiaTheme="minorEastAsia" w:hAnsiTheme="minorEastAsia" w:hint="eastAsia"/>
          <w:sz w:val="30"/>
          <w:szCs w:val="30"/>
        </w:rPr>
        <w:t>自助缴费平台</w:t>
      </w:r>
      <w:r>
        <w:rPr>
          <w:rFonts w:asciiTheme="minorEastAsia" w:eastAsiaTheme="minorEastAsia" w:hAnsiTheme="minorEastAsia" w:hint="eastAsia"/>
          <w:sz w:val="30"/>
          <w:szCs w:val="30"/>
        </w:rPr>
        <w:t>可</w:t>
      </w:r>
      <w:r w:rsidR="00A362B6" w:rsidRPr="001C5E08">
        <w:rPr>
          <w:rFonts w:asciiTheme="minorEastAsia" w:eastAsiaTheme="minorEastAsia" w:hAnsiTheme="minorEastAsia" w:hint="eastAsia"/>
          <w:sz w:val="30"/>
          <w:szCs w:val="30"/>
        </w:rPr>
        <w:t>选用支付宝</w:t>
      </w:r>
      <w:proofErr w:type="gramStart"/>
      <w:r w:rsidR="00A362B6" w:rsidRPr="001C5E08">
        <w:rPr>
          <w:rFonts w:asciiTheme="minorEastAsia" w:eastAsiaTheme="minorEastAsia" w:hAnsiTheme="minorEastAsia" w:hint="eastAsia"/>
          <w:sz w:val="30"/>
          <w:szCs w:val="30"/>
        </w:rPr>
        <w:t>或微信等</w:t>
      </w:r>
      <w:proofErr w:type="gramEnd"/>
      <w:r w:rsidR="00A362B6" w:rsidRPr="001C5E08">
        <w:rPr>
          <w:rFonts w:asciiTheme="minorEastAsia" w:eastAsiaTheme="minorEastAsia" w:hAnsiTheme="minorEastAsia" w:hint="eastAsia"/>
          <w:sz w:val="30"/>
          <w:szCs w:val="30"/>
        </w:rPr>
        <w:t>方式</w:t>
      </w:r>
      <w:r w:rsidR="0009051E">
        <w:rPr>
          <w:rFonts w:asciiTheme="minorEastAsia" w:eastAsiaTheme="minorEastAsia" w:hAnsiTheme="minorEastAsia" w:hint="eastAsia"/>
          <w:sz w:val="30"/>
          <w:szCs w:val="30"/>
        </w:rPr>
        <w:t>支付</w:t>
      </w:r>
      <w:r w:rsidR="00A362B6" w:rsidRPr="001C5E08">
        <w:rPr>
          <w:rFonts w:asciiTheme="minorEastAsia" w:eastAsiaTheme="minorEastAsia" w:hAnsiTheme="minorEastAsia" w:hint="eastAsia"/>
          <w:sz w:val="30"/>
          <w:szCs w:val="30"/>
        </w:rPr>
        <w:t>费用。首次操作的学生请查看网站首页的《暨南大学网上自助缴费平台使用指南》。缴费平台可使用校内和校外网络登录，全天开放，缴费无需支付手续费，费用即时到账，操作方便快捷。</w:t>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p>
    <w:p w:rsidR="00A362B6" w:rsidRPr="008E498A" w:rsidRDefault="00A362B6" w:rsidP="00A362B6">
      <w:pPr>
        <w:spacing w:line="400" w:lineRule="exact"/>
        <w:ind w:firstLineChars="200" w:firstLine="602"/>
        <w:rPr>
          <w:rFonts w:asciiTheme="minorEastAsia" w:eastAsiaTheme="minorEastAsia" w:hAnsiTheme="minorEastAsia"/>
          <w:b/>
          <w:sz w:val="30"/>
          <w:szCs w:val="30"/>
        </w:rPr>
      </w:pPr>
      <w:r w:rsidRPr="008E498A">
        <w:rPr>
          <w:rFonts w:asciiTheme="minorEastAsia" w:eastAsiaTheme="minorEastAsia" w:hAnsiTheme="minorEastAsia" w:hint="eastAsia"/>
          <w:b/>
          <w:sz w:val="30"/>
          <w:szCs w:val="30"/>
        </w:rPr>
        <w:t>二、</w:t>
      </w:r>
      <w:proofErr w:type="gramStart"/>
      <w:r w:rsidRPr="008E498A">
        <w:rPr>
          <w:rFonts w:asciiTheme="minorEastAsia" w:eastAsiaTheme="minorEastAsia" w:hAnsiTheme="minorEastAsia" w:hint="eastAsia"/>
          <w:b/>
          <w:sz w:val="30"/>
          <w:szCs w:val="30"/>
        </w:rPr>
        <w:t>微信公众号</w:t>
      </w:r>
      <w:proofErr w:type="gramEnd"/>
      <w:r w:rsidRPr="008E498A">
        <w:rPr>
          <w:rFonts w:asciiTheme="minorEastAsia" w:eastAsiaTheme="minorEastAsia" w:hAnsiTheme="minorEastAsia" w:hint="eastAsia"/>
          <w:b/>
          <w:sz w:val="30"/>
          <w:szCs w:val="30"/>
        </w:rPr>
        <w:t>缴费</w:t>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学生登录微信，关注“暨南大学财务与国有资产管理处”公众号，用</w:t>
      </w:r>
      <w:proofErr w:type="gramStart"/>
      <w:r w:rsidRPr="008E498A">
        <w:rPr>
          <w:rFonts w:asciiTheme="minorEastAsia" w:eastAsiaTheme="minorEastAsia" w:hAnsiTheme="minorEastAsia" w:hint="eastAsia"/>
          <w:sz w:val="30"/>
          <w:szCs w:val="30"/>
        </w:rPr>
        <w:t>微信支付</w:t>
      </w:r>
      <w:proofErr w:type="gramEnd"/>
      <w:r w:rsidRPr="008E498A">
        <w:rPr>
          <w:rFonts w:asciiTheme="minorEastAsia" w:eastAsiaTheme="minorEastAsia" w:hAnsiTheme="minorEastAsia" w:hint="eastAsia"/>
          <w:sz w:val="30"/>
          <w:szCs w:val="30"/>
        </w:rPr>
        <w:t>费用。缴费操作步骤如下：</w:t>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（一）</w:t>
      </w:r>
      <w:r w:rsidRPr="008E498A">
        <w:rPr>
          <w:rFonts w:asciiTheme="minorEastAsia" w:eastAsiaTheme="minorEastAsia" w:hAnsiTheme="minorEastAsia" w:hint="eastAsia"/>
          <w:sz w:val="30"/>
          <w:szCs w:val="30"/>
        </w:rPr>
        <w:t>进入“暨南大学财务与国有资产管理处”公众号，选择“薪酬缴费”</w:t>
      </w:r>
      <w:r w:rsidR="002002C4" w:rsidRPr="008E498A">
        <w:rPr>
          <w:rFonts w:asciiTheme="minorEastAsia" w:eastAsiaTheme="minorEastAsia" w:hAnsiTheme="minorEastAsia" w:hint="eastAsia"/>
          <w:sz w:val="30"/>
          <w:szCs w:val="30"/>
        </w:rPr>
        <w:t>→</w:t>
      </w:r>
      <w:r w:rsidRPr="008E498A">
        <w:rPr>
          <w:rFonts w:asciiTheme="minorEastAsia" w:eastAsiaTheme="minorEastAsia" w:hAnsiTheme="minorEastAsia" w:hint="eastAsia"/>
          <w:sz w:val="30"/>
          <w:szCs w:val="30"/>
        </w:rPr>
        <w:t>“微信缴费”。</w:t>
      </w:r>
    </w:p>
    <w:p w:rsidR="00A362B6" w:rsidRPr="008E498A" w:rsidRDefault="00A362B6" w:rsidP="00A362B6">
      <w:pPr>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noProof/>
          <w:sz w:val="30"/>
          <w:szCs w:val="30"/>
        </w:rPr>
        <w:drawing>
          <wp:inline distT="0" distB="0" distL="0" distR="0">
            <wp:extent cx="2083445" cy="1606163"/>
            <wp:effectExtent l="19050" t="0" r="0"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115632" cy="1630976"/>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（二）</w:t>
      </w:r>
      <w:r w:rsidRPr="008E498A">
        <w:rPr>
          <w:rFonts w:asciiTheme="minorEastAsia" w:eastAsiaTheme="minorEastAsia" w:hAnsiTheme="minorEastAsia" w:hint="eastAsia"/>
          <w:sz w:val="30"/>
          <w:szCs w:val="30"/>
        </w:rPr>
        <w:t>选择“绑定新用户”，输入</w:t>
      </w:r>
      <w:proofErr w:type="gramStart"/>
      <w:r w:rsidRPr="008E498A">
        <w:rPr>
          <w:rFonts w:asciiTheme="minorEastAsia" w:eastAsiaTheme="minorEastAsia" w:hAnsiTheme="minorEastAsia" w:hint="eastAsia"/>
          <w:sz w:val="30"/>
          <w:szCs w:val="30"/>
        </w:rPr>
        <w:t>学工号</w:t>
      </w:r>
      <w:proofErr w:type="gramEnd"/>
      <w:r w:rsidRPr="008E498A">
        <w:rPr>
          <w:rFonts w:asciiTheme="minorEastAsia" w:eastAsiaTheme="minorEastAsia" w:hAnsiTheme="minorEastAsia" w:hint="eastAsia"/>
          <w:sz w:val="30"/>
          <w:szCs w:val="30"/>
        </w:rPr>
        <w:t>为学号，密码与登录缴费平台的密码一致。</w:t>
      </w:r>
    </w:p>
    <w:p w:rsidR="00A362B6" w:rsidRPr="008E498A" w:rsidRDefault="00A362B6" w:rsidP="00A362B6">
      <w:pPr>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noProof/>
          <w:sz w:val="30"/>
          <w:szCs w:val="30"/>
        </w:rPr>
        <w:drawing>
          <wp:inline distT="0" distB="0" distL="0" distR="0">
            <wp:extent cx="2080095" cy="1370079"/>
            <wp:effectExtent l="19050" t="0" r="0"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095750" cy="1380390"/>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（三）绑定并登录</w:t>
      </w:r>
      <w:r w:rsidRPr="008E498A">
        <w:rPr>
          <w:rFonts w:asciiTheme="minorEastAsia" w:eastAsiaTheme="minorEastAsia" w:hAnsiTheme="minorEastAsia" w:hint="eastAsia"/>
          <w:sz w:val="30"/>
          <w:szCs w:val="30"/>
        </w:rPr>
        <w:t>后，选择“待缴信息”，使用</w:t>
      </w:r>
      <w:proofErr w:type="gramStart"/>
      <w:r w:rsidRPr="008E498A">
        <w:rPr>
          <w:rFonts w:asciiTheme="minorEastAsia" w:eastAsiaTheme="minorEastAsia" w:hAnsiTheme="minorEastAsia" w:hint="eastAsia"/>
          <w:sz w:val="30"/>
          <w:szCs w:val="30"/>
        </w:rPr>
        <w:t>微信支付</w:t>
      </w:r>
      <w:proofErr w:type="gramEnd"/>
      <w:r w:rsidRPr="008E498A">
        <w:rPr>
          <w:rFonts w:asciiTheme="minorEastAsia" w:eastAsiaTheme="minorEastAsia" w:hAnsiTheme="minorEastAsia" w:hint="eastAsia"/>
          <w:sz w:val="30"/>
          <w:szCs w:val="30"/>
        </w:rPr>
        <w:t>费用。</w:t>
      </w:r>
    </w:p>
    <w:p w:rsidR="00A362B6" w:rsidRPr="008E498A" w:rsidRDefault="00A362B6" w:rsidP="00A362B6">
      <w:pPr>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noProof/>
          <w:sz w:val="30"/>
          <w:szCs w:val="30"/>
        </w:rPr>
        <w:drawing>
          <wp:inline distT="0" distB="0" distL="0" distR="0">
            <wp:extent cx="2080095" cy="2026028"/>
            <wp:effectExtent l="19050" t="0" r="0" b="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2094382" cy="2039943"/>
                    </a:xfrm>
                    <a:prstGeom prst="rect">
                      <a:avLst/>
                    </a:prstGeom>
                    <a:noFill/>
                    <a:ln w="9525">
                      <a:noFill/>
                      <a:miter lim="800000"/>
                      <a:headEnd/>
                      <a:tailEnd/>
                    </a:ln>
                  </pic:spPr>
                </pic:pic>
              </a:graphicData>
            </a:graphic>
          </wp:inline>
        </w:drawing>
      </w:r>
    </w:p>
    <w:p w:rsidR="009F15F9" w:rsidRDefault="009F15F9" w:rsidP="00A362B6">
      <w:pPr>
        <w:spacing w:line="400" w:lineRule="exact"/>
        <w:ind w:firstLineChars="200" w:firstLine="602"/>
        <w:rPr>
          <w:rFonts w:asciiTheme="minorEastAsia" w:eastAsiaTheme="minorEastAsia" w:hAnsiTheme="minorEastAsia"/>
          <w:b/>
          <w:sz w:val="30"/>
          <w:szCs w:val="30"/>
        </w:rPr>
      </w:pPr>
    </w:p>
    <w:p w:rsidR="00A362B6" w:rsidRPr="008E498A" w:rsidRDefault="00A362B6" w:rsidP="00A362B6">
      <w:pPr>
        <w:spacing w:line="400" w:lineRule="exact"/>
        <w:ind w:firstLineChars="200" w:firstLine="602"/>
        <w:rPr>
          <w:rFonts w:asciiTheme="minorEastAsia" w:eastAsiaTheme="minorEastAsia" w:hAnsiTheme="minorEastAsia"/>
          <w:b/>
          <w:sz w:val="30"/>
          <w:szCs w:val="30"/>
        </w:rPr>
      </w:pPr>
      <w:r w:rsidRPr="008E498A">
        <w:rPr>
          <w:rFonts w:asciiTheme="minorEastAsia" w:eastAsiaTheme="minorEastAsia" w:hAnsiTheme="minorEastAsia" w:hint="eastAsia"/>
          <w:b/>
          <w:sz w:val="30"/>
          <w:szCs w:val="30"/>
        </w:rPr>
        <w:t>三、中国工商银行e缴费</w:t>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中国工商银行e缴费可通过以下三种方式缴费：</w:t>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（一）学生用电脑登录工银e缴费网站</w:t>
      </w:r>
      <w:hyperlink r:id="rId16" w:history="1">
        <w:r w:rsidRPr="008E498A">
          <w:rPr>
            <w:rFonts w:asciiTheme="minorEastAsia" w:eastAsiaTheme="minorEastAsia" w:hAnsiTheme="minorEastAsia"/>
            <w:sz w:val="30"/>
            <w:szCs w:val="30"/>
          </w:rPr>
          <w:t>https://fee.icbc.com.cn</w:t>
        </w:r>
      </w:hyperlink>
      <w:r w:rsidRPr="008E498A">
        <w:rPr>
          <w:rFonts w:asciiTheme="minorEastAsia" w:eastAsiaTheme="minorEastAsia" w:hAnsiTheme="minorEastAsia" w:hint="eastAsia"/>
          <w:sz w:val="30"/>
          <w:szCs w:val="30"/>
        </w:rPr>
        <w:t>，缴费操作步骤如下：</w:t>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登录</w:t>
      </w:r>
      <w:r w:rsidRPr="008E498A">
        <w:rPr>
          <w:rFonts w:asciiTheme="minorEastAsia" w:eastAsiaTheme="minorEastAsia" w:hAnsiTheme="minorEastAsia" w:hint="eastAsia"/>
          <w:sz w:val="30"/>
          <w:szCs w:val="30"/>
        </w:rPr>
        <w:t>工银e缴费网站</w:t>
      </w:r>
      <w:r>
        <w:rPr>
          <w:rFonts w:asciiTheme="minorEastAsia" w:eastAsiaTheme="minorEastAsia" w:hAnsiTheme="minorEastAsia" w:hint="eastAsia"/>
          <w:sz w:val="30"/>
          <w:szCs w:val="30"/>
        </w:rPr>
        <w:t>首页</w:t>
      </w:r>
      <w:r w:rsidRPr="008E498A">
        <w:rPr>
          <w:rFonts w:asciiTheme="minorEastAsia" w:eastAsiaTheme="minorEastAsia" w:hAnsiTheme="minorEastAsia" w:hint="eastAsia"/>
          <w:sz w:val="30"/>
          <w:szCs w:val="30"/>
        </w:rPr>
        <w:t>，切换城市为“广州”，搜索“暨南大学学杂费（本部）”</w:t>
      </w:r>
      <w:r w:rsidR="000A59AE" w:rsidRPr="000A59AE">
        <w:rPr>
          <w:rFonts w:ascii="宋体" w:hAnsi="宋体" w:hint="eastAsia"/>
          <w:sz w:val="30"/>
          <w:szCs w:val="30"/>
        </w:rPr>
        <w:t>（珠海校区的学生为“暨南大学学杂费珠海校区”）</w:t>
      </w:r>
      <w:r w:rsidRPr="008E498A">
        <w:rPr>
          <w:rFonts w:asciiTheme="minorEastAsia" w:eastAsiaTheme="minorEastAsia" w:hAnsiTheme="minorEastAsia" w:hint="eastAsia"/>
          <w:sz w:val="30"/>
          <w:szCs w:val="30"/>
        </w:rPr>
        <w:t>。</w:t>
      </w:r>
    </w:p>
    <w:p w:rsidR="00A362B6" w:rsidRPr="008E498A" w:rsidRDefault="00A362B6" w:rsidP="00A362B6">
      <w:pPr>
        <w:rPr>
          <w:rFonts w:asciiTheme="minorEastAsia" w:eastAsiaTheme="minorEastAsia" w:hAnsiTheme="minorEastAsia"/>
          <w:sz w:val="30"/>
          <w:szCs w:val="30"/>
        </w:rPr>
      </w:pPr>
      <w:r w:rsidRPr="008E498A">
        <w:rPr>
          <w:rFonts w:asciiTheme="minorEastAsia" w:eastAsiaTheme="minorEastAsia" w:hAnsiTheme="minorEastAsia" w:hint="eastAsia"/>
          <w:noProof/>
          <w:sz w:val="30"/>
          <w:szCs w:val="30"/>
        </w:rPr>
        <w:drawing>
          <wp:inline distT="0" distB="0" distL="0" distR="0">
            <wp:extent cx="5274310" cy="330377"/>
            <wp:effectExtent l="19050" t="0" r="2540" b="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5274310" cy="330377"/>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2.确认缴费项目，选择“立即缴费”。</w:t>
      </w:r>
    </w:p>
    <w:p w:rsidR="00A362B6" w:rsidRPr="008E498A" w:rsidRDefault="00A362B6" w:rsidP="00A362B6">
      <w:pPr>
        <w:rPr>
          <w:rFonts w:asciiTheme="minorEastAsia" w:eastAsiaTheme="minorEastAsia" w:hAnsiTheme="minorEastAsia"/>
          <w:sz w:val="30"/>
          <w:szCs w:val="30"/>
        </w:rPr>
      </w:pPr>
      <w:r w:rsidRPr="008E498A">
        <w:rPr>
          <w:rFonts w:asciiTheme="minorEastAsia" w:eastAsiaTheme="minorEastAsia" w:hAnsiTheme="minorEastAsia" w:hint="eastAsia"/>
          <w:noProof/>
          <w:sz w:val="30"/>
          <w:szCs w:val="30"/>
        </w:rPr>
        <w:drawing>
          <wp:inline distT="0" distB="0" distL="0" distR="0">
            <wp:extent cx="5282602" cy="1979874"/>
            <wp:effectExtent l="19050" t="0" r="0" b="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5285694" cy="1981033"/>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3.输入学号，选择“查询”，确认学生姓名、缴费项目和金额，使用中国工商银行卡</w:t>
      </w:r>
      <w:r w:rsidR="0009051E">
        <w:rPr>
          <w:rFonts w:asciiTheme="minorEastAsia" w:eastAsiaTheme="minorEastAsia" w:hAnsiTheme="minorEastAsia" w:hint="eastAsia"/>
          <w:sz w:val="30"/>
          <w:szCs w:val="30"/>
        </w:rPr>
        <w:t>支付</w:t>
      </w:r>
      <w:r w:rsidRPr="008E498A">
        <w:rPr>
          <w:rFonts w:asciiTheme="minorEastAsia" w:eastAsiaTheme="minorEastAsia" w:hAnsiTheme="minorEastAsia" w:hint="eastAsia"/>
          <w:sz w:val="30"/>
          <w:szCs w:val="30"/>
        </w:rPr>
        <w:t>费用。</w:t>
      </w:r>
    </w:p>
    <w:p w:rsidR="00A362B6" w:rsidRPr="008E498A" w:rsidRDefault="00A362B6" w:rsidP="00A362B6">
      <w:pPr>
        <w:rPr>
          <w:rFonts w:asciiTheme="minorEastAsia" w:eastAsiaTheme="minorEastAsia" w:hAnsiTheme="minorEastAsia"/>
          <w:sz w:val="30"/>
          <w:szCs w:val="30"/>
        </w:rPr>
      </w:pPr>
      <w:r w:rsidRPr="008E498A">
        <w:rPr>
          <w:rFonts w:asciiTheme="minorEastAsia" w:eastAsiaTheme="minorEastAsia" w:hAnsiTheme="minorEastAsia" w:hint="eastAsia"/>
          <w:noProof/>
          <w:sz w:val="30"/>
          <w:szCs w:val="30"/>
        </w:rPr>
        <w:drawing>
          <wp:inline distT="0" distB="0" distL="0" distR="0">
            <wp:extent cx="5228811" cy="2260445"/>
            <wp:effectExtent l="19050" t="0" r="0" b="0"/>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5269032" cy="2277833"/>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（二）学生用手机登录中国工商银行APP（</w:t>
      </w:r>
      <w:r>
        <w:rPr>
          <w:rFonts w:asciiTheme="minorEastAsia" w:eastAsiaTheme="minorEastAsia" w:hAnsiTheme="minorEastAsia" w:hint="eastAsia"/>
          <w:sz w:val="30"/>
          <w:szCs w:val="30"/>
        </w:rPr>
        <w:t>也</w:t>
      </w:r>
      <w:r w:rsidRPr="008E498A">
        <w:rPr>
          <w:rFonts w:asciiTheme="minorEastAsia" w:eastAsiaTheme="minorEastAsia" w:hAnsiTheme="minorEastAsia" w:hint="eastAsia"/>
          <w:sz w:val="30"/>
          <w:szCs w:val="30"/>
        </w:rPr>
        <w:t>可通过</w:t>
      </w:r>
      <w:proofErr w:type="gramStart"/>
      <w:r w:rsidRPr="008E498A">
        <w:rPr>
          <w:rFonts w:asciiTheme="minorEastAsia" w:eastAsiaTheme="minorEastAsia" w:hAnsiTheme="minorEastAsia" w:hint="eastAsia"/>
          <w:sz w:val="30"/>
          <w:szCs w:val="30"/>
        </w:rPr>
        <w:t>手机微信扫描</w:t>
      </w:r>
      <w:proofErr w:type="gramEnd"/>
      <w:r w:rsidRPr="008E498A">
        <w:rPr>
          <w:rFonts w:asciiTheme="minorEastAsia" w:eastAsiaTheme="minorEastAsia" w:hAnsiTheme="minorEastAsia" w:hint="eastAsia"/>
          <w:sz w:val="30"/>
          <w:szCs w:val="30"/>
        </w:rPr>
        <w:t>二维码，快捷直达缴费界面）</w:t>
      </w:r>
      <w:r>
        <w:rPr>
          <w:rFonts w:asciiTheme="minorEastAsia" w:eastAsiaTheme="minorEastAsia" w:hAnsiTheme="minorEastAsia" w:hint="eastAsia"/>
          <w:sz w:val="30"/>
          <w:szCs w:val="30"/>
        </w:rPr>
        <w:t>，</w:t>
      </w:r>
      <w:r w:rsidRPr="008E498A">
        <w:rPr>
          <w:rFonts w:asciiTheme="minorEastAsia" w:eastAsiaTheme="minorEastAsia" w:hAnsiTheme="minorEastAsia" w:hint="eastAsia"/>
          <w:sz w:val="30"/>
          <w:szCs w:val="30"/>
        </w:rPr>
        <w:t>缴费操作步骤如下：</w:t>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1.打开中国工商银行APP，选择“e缴费”。</w:t>
      </w:r>
    </w:p>
    <w:p w:rsidR="00A362B6" w:rsidRPr="008E498A" w:rsidRDefault="00A362B6" w:rsidP="00A362B6">
      <w:pPr>
        <w:ind w:firstLineChars="200" w:firstLine="600"/>
        <w:rPr>
          <w:rFonts w:asciiTheme="minorEastAsia" w:eastAsiaTheme="minorEastAsia" w:hAnsiTheme="minorEastAsia"/>
          <w:noProof/>
          <w:sz w:val="30"/>
          <w:szCs w:val="30"/>
        </w:rPr>
      </w:pPr>
      <w:r w:rsidRPr="008E498A">
        <w:rPr>
          <w:rFonts w:asciiTheme="minorEastAsia" w:eastAsiaTheme="minorEastAsia" w:hAnsiTheme="minorEastAsia"/>
          <w:noProof/>
          <w:sz w:val="30"/>
          <w:szCs w:val="30"/>
        </w:rPr>
        <w:lastRenderedPageBreak/>
        <w:drawing>
          <wp:inline distT="0" distB="0" distL="0" distR="0">
            <wp:extent cx="1141841" cy="1225437"/>
            <wp:effectExtent l="19050" t="0" r="1159" b="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146485" cy="1230421"/>
                    </a:xfrm>
                    <a:prstGeom prst="rect">
                      <a:avLst/>
                    </a:prstGeom>
                    <a:noFill/>
                    <a:ln w="9525">
                      <a:noFill/>
                      <a:miter lim="800000"/>
                      <a:headEnd/>
                      <a:tailEnd/>
                    </a:ln>
                  </pic:spPr>
                </pic:pic>
              </a:graphicData>
            </a:graphic>
          </wp:inline>
        </w:drawing>
      </w:r>
      <w:r w:rsidRPr="008E498A">
        <w:rPr>
          <w:rFonts w:asciiTheme="minorEastAsia" w:eastAsiaTheme="minorEastAsia" w:hAnsiTheme="minorEastAsia"/>
          <w:noProof/>
          <w:sz w:val="30"/>
          <w:szCs w:val="30"/>
        </w:rPr>
        <w:drawing>
          <wp:inline distT="0" distB="0" distL="0" distR="0">
            <wp:extent cx="2859322" cy="1228302"/>
            <wp:effectExtent l="19050" t="0" r="0" b="0"/>
            <wp:docPr id="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870991" cy="1233315"/>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noProof/>
          <w:sz w:val="30"/>
          <w:szCs w:val="30"/>
        </w:rPr>
      </w:pPr>
      <w:r w:rsidRPr="008E498A">
        <w:rPr>
          <w:rFonts w:asciiTheme="minorEastAsia" w:eastAsiaTheme="minorEastAsia" w:hAnsiTheme="minorEastAsia" w:hint="eastAsia"/>
          <w:noProof/>
          <w:sz w:val="30"/>
          <w:szCs w:val="30"/>
        </w:rPr>
        <w:t>2.地区选择“广州”，缴费项目选择“学杂费”。</w:t>
      </w:r>
    </w:p>
    <w:p w:rsidR="00A362B6" w:rsidRPr="008E498A" w:rsidRDefault="00A362B6" w:rsidP="00A362B6">
      <w:pPr>
        <w:ind w:firstLineChars="200" w:firstLine="600"/>
        <w:rPr>
          <w:rFonts w:asciiTheme="minorEastAsia" w:eastAsiaTheme="minorEastAsia" w:hAnsiTheme="minorEastAsia"/>
          <w:sz w:val="30"/>
          <w:szCs w:val="30"/>
        </w:rPr>
      </w:pPr>
      <w:r w:rsidRPr="008E498A">
        <w:rPr>
          <w:rFonts w:asciiTheme="minorEastAsia" w:eastAsiaTheme="minorEastAsia" w:hAnsiTheme="minorEastAsia"/>
          <w:noProof/>
          <w:sz w:val="30"/>
          <w:szCs w:val="30"/>
        </w:rPr>
        <w:drawing>
          <wp:inline distT="0" distB="0" distL="0" distR="0">
            <wp:extent cx="3233034" cy="3139992"/>
            <wp:effectExtent l="19050" t="0" r="5466" b="0"/>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243073" cy="3149742"/>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3.缴费项目选择“暨南大学学杂费（本部）”</w:t>
      </w:r>
      <w:r w:rsidR="000A59AE" w:rsidRPr="000A59AE">
        <w:rPr>
          <w:rFonts w:ascii="宋体" w:hAnsi="宋体" w:hint="eastAsia"/>
          <w:sz w:val="30"/>
          <w:szCs w:val="30"/>
        </w:rPr>
        <w:t>（珠海校区的学生为“暨南大学学杂费珠海校区”）</w:t>
      </w:r>
      <w:r w:rsidRPr="008E498A">
        <w:rPr>
          <w:rFonts w:asciiTheme="minorEastAsia" w:eastAsiaTheme="minorEastAsia" w:hAnsiTheme="minorEastAsia" w:hint="eastAsia"/>
          <w:sz w:val="30"/>
          <w:szCs w:val="30"/>
        </w:rPr>
        <w:t>，输入学号，选择“</w:t>
      </w:r>
      <w:r>
        <w:rPr>
          <w:rFonts w:asciiTheme="minorEastAsia" w:eastAsiaTheme="minorEastAsia" w:hAnsiTheme="minorEastAsia" w:hint="eastAsia"/>
          <w:sz w:val="30"/>
          <w:szCs w:val="30"/>
        </w:rPr>
        <w:t>下一步</w:t>
      </w:r>
      <w:r w:rsidRPr="008E498A">
        <w:rPr>
          <w:rFonts w:asciiTheme="minorEastAsia" w:eastAsiaTheme="minorEastAsia" w:hAnsiTheme="minorEastAsia" w:hint="eastAsia"/>
          <w:sz w:val="30"/>
          <w:szCs w:val="30"/>
        </w:rPr>
        <w:t>”，确认学生姓名、缴费项目和金额，使用中国工商银行卡</w:t>
      </w:r>
      <w:r w:rsidR="0009051E">
        <w:rPr>
          <w:rFonts w:asciiTheme="minorEastAsia" w:eastAsiaTheme="minorEastAsia" w:hAnsiTheme="minorEastAsia" w:hint="eastAsia"/>
          <w:sz w:val="30"/>
          <w:szCs w:val="30"/>
        </w:rPr>
        <w:t>支付</w:t>
      </w:r>
      <w:r w:rsidRPr="008E498A">
        <w:rPr>
          <w:rFonts w:asciiTheme="minorEastAsia" w:eastAsiaTheme="minorEastAsia" w:hAnsiTheme="minorEastAsia" w:hint="eastAsia"/>
          <w:sz w:val="30"/>
          <w:szCs w:val="30"/>
        </w:rPr>
        <w:t>费用。</w:t>
      </w:r>
    </w:p>
    <w:p w:rsidR="00A362B6" w:rsidRPr="008E498A" w:rsidRDefault="00A362B6" w:rsidP="00A362B6">
      <w:pPr>
        <w:ind w:firstLineChars="200" w:firstLine="600"/>
        <w:rPr>
          <w:rFonts w:asciiTheme="minorEastAsia" w:eastAsiaTheme="minorEastAsia" w:hAnsiTheme="minorEastAsia"/>
          <w:sz w:val="30"/>
          <w:szCs w:val="30"/>
        </w:rPr>
      </w:pPr>
      <w:r w:rsidRPr="008E498A">
        <w:rPr>
          <w:rFonts w:asciiTheme="minorEastAsia" w:eastAsiaTheme="minorEastAsia" w:hAnsiTheme="minorEastAsia"/>
          <w:noProof/>
          <w:sz w:val="30"/>
          <w:szCs w:val="30"/>
        </w:rPr>
        <w:drawing>
          <wp:inline distT="0" distB="0" distL="0" distR="0">
            <wp:extent cx="2867274" cy="2158967"/>
            <wp:effectExtent l="19050" t="0" r="9276"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2881832" cy="2169929"/>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温馨提示：以上操作可通过</w:t>
      </w:r>
      <w:proofErr w:type="gramStart"/>
      <w:r w:rsidRPr="008E498A">
        <w:rPr>
          <w:rFonts w:asciiTheme="minorEastAsia" w:eastAsiaTheme="minorEastAsia" w:hAnsiTheme="minorEastAsia" w:hint="eastAsia"/>
          <w:sz w:val="30"/>
          <w:szCs w:val="30"/>
        </w:rPr>
        <w:t>手机微信“扫一扫”</w:t>
      </w:r>
      <w:proofErr w:type="gramEnd"/>
      <w:r w:rsidRPr="008E498A">
        <w:rPr>
          <w:rFonts w:asciiTheme="minorEastAsia" w:eastAsiaTheme="minorEastAsia" w:hAnsiTheme="minorEastAsia" w:hint="eastAsia"/>
          <w:sz w:val="30"/>
          <w:szCs w:val="30"/>
        </w:rPr>
        <w:t>功能，扫描以下二维码，快捷直达缴费界面。输入学号，选择“查询”，确认学生姓名、缴费项目和金额，使用中国工商银行卡</w:t>
      </w:r>
      <w:r w:rsidR="0009051E">
        <w:rPr>
          <w:rFonts w:asciiTheme="minorEastAsia" w:eastAsiaTheme="minorEastAsia" w:hAnsiTheme="minorEastAsia" w:hint="eastAsia"/>
          <w:sz w:val="30"/>
          <w:szCs w:val="30"/>
        </w:rPr>
        <w:t>支付</w:t>
      </w:r>
      <w:r w:rsidRPr="008E498A">
        <w:rPr>
          <w:rFonts w:asciiTheme="minorEastAsia" w:eastAsiaTheme="minorEastAsia" w:hAnsiTheme="minorEastAsia" w:hint="eastAsia"/>
          <w:sz w:val="30"/>
          <w:szCs w:val="30"/>
        </w:rPr>
        <w:t>费用。</w:t>
      </w:r>
    </w:p>
    <w:p w:rsidR="00A362B6" w:rsidRPr="008E498A" w:rsidRDefault="00953E2B" w:rsidP="00A362B6">
      <w:pPr>
        <w:ind w:firstLineChars="200" w:firstLine="600"/>
        <w:rPr>
          <w:rFonts w:asciiTheme="minorEastAsia" w:eastAsiaTheme="minorEastAsia" w:hAnsiTheme="minorEastAsia"/>
          <w:sz w:val="30"/>
          <w:szCs w:val="30"/>
        </w:rPr>
      </w:pPr>
      <w:r>
        <w:rPr>
          <w:rFonts w:asciiTheme="minorEastAsia" w:eastAsiaTheme="minorEastAsia" w:hAnsiTheme="minorEastAsia"/>
          <w:noProof/>
          <w:sz w:val="30"/>
          <w:szCs w:val="30"/>
        </w:rPr>
        <w:lastRenderedPageBreak/>
        <w:drawing>
          <wp:anchor distT="0" distB="0" distL="114300" distR="114300" simplePos="0" relativeHeight="251662336" behindDoc="1" locked="0" layoutInCell="1" allowOverlap="1">
            <wp:simplePos x="0" y="0"/>
            <wp:positionH relativeFrom="column">
              <wp:posOffset>2995295</wp:posOffset>
            </wp:positionH>
            <wp:positionV relativeFrom="paragraph">
              <wp:posOffset>2639695</wp:posOffset>
            </wp:positionV>
            <wp:extent cx="2668270" cy="2249805"/>
            <wp:effectExtent l="19050" t="0" r="0" b="0"/>
            <wp:wrapThrough wrapText="bothSides">
              <wp:wrapPolygon edited="0">
                <wp:start x="-154" y="0"/>
                <wp:lineTo x="-154" y="21399"/>
                <wp:lineTo x="21590" y="21399"/>
                <wp:lineTo x="21590" y="0"/>
                <wp:lineTo x="-154" y="0"/>
              </wp:wrapPolygon>
            </wp:wrapThrough>
            <wp:docPr id="3" name="图片 3" descr="C:\Users\ADMINI~1\AppData\Local\Temp\WeChat Files\16045014ce4cb35abeaa4a60302aa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16045014ce4cb35abeaa4a60302aa34.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8270" cy="2249805"/>
                    </a:xfrm>
                    <a:prstGeom prst="rect">
                      <a:avLst/>
                    </a:prstGeom>
                    <a:noFill/>
                    <a:ln>
                      <a:noFill/>
                    </a:ln>
                  </pic:spPr>
                </pic:pic>
              </a:graphicData>
            </a:graphic>
          </wp:anchor>
        </w:drawing>
      </w:r>
      <w:r w:rsidR="00A362B6" w:rsidRPr="008E498A">
        <w:rPr>
          <w:rFonts w:asciiTheme="minorEastAsia" w:eastAsiaTheme="minorEastAsia" w:hAnsiTheme="minorEastAsia"/>
          <w:noProof/>
          <w:sz w:val="30"/>
          <w:szCs w:val="30"/>
        </w:rPr>
        <w:drawing>
          <wp:inline distT="0" distB="0" distL="0" distR="0">
            <wp:extent cx="2175510" cy="2426692"/>
            <wp:effectExtent l="19050" t="0" r="0" b="0"/>
            <wp:docPr id="35" name="图片 2" descr="C:\Users\Administrator\Documents\Tencent Files\43077622\FileRecv\暨大本部学杂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43077622\FileRecv\暨大本部学杂费.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2892" cy="2446081"/>
                    </a:xfrm>
                    <a:prstGeom prst="rect">
                      <a:avLst/>
                    </a:prstGeom>
                    <a:noFill/>
                    <a:ln>
                      <a:noFill/>
                    </a:ln>
                  </pic:spPr>
                </pic:pic>
              </a:graphicData>
            </a:graphic>
          </wp:inline>
        </w:drawing>
      </w:r>
      <w:r w:rsidR="003710CB">
        <w:rPr>
          <w:rFonts w:ascii="宋体" w:hAnsi="宋体"/>
          <w:noProof/>
          <w:sz w:val="24"/>
        </w:rPr>
        <w:drawing>
          <wp:inline distT="0" distB="0" distL="0" distR="0">
            <wp:extent cx="2183142" cy="2432663"/>
            <wp:effectExtent l="0" t="0" r="0" b="0"/>
            <wp:docPr id="4" name="图片 4" descr="暨大珠海校区学杂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暨大珠海校区学杂费"/>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3344" cy="2432888"/>
                    </a:xfrm>
                    <a:prstGeom prst="rect">
                      <a:avLst/>
                    </a:prstGeom>
                    <a:noFill/>
                    <a:ln>
                      <a:noFill/>
                    </a:ln>
                  </pic:spPr>
                </pic:pic>
              </a:graphicData>
            </a:graphic>
          </wp:inline>
        </w:drawing>
      </w:r>
      <w:bookmarkStart w:id="0" w:name="_GoBack"/>
      <w:bookmarkEnd w:id="0"/>
      <w:r w:rsidR="00A362B6" w:rsidRPr="008E498A">
        <w:rPr>
          <w:rFonts w:asciiTheme="minorEastAsia" w:eastAsiaTheme="minorEastAsia" w:hAnsiTheme="minorEastAsia"/>
          <w:noProof/>
          <w:sz w:val="30"/>
          <w:szCs w:val="30"/>
        </w:rPr>
        <w:drawing>
          <wp:inline distT="0" distB="0" distL="0" distR="0">
            <wp:extent cx="2827517" cy="2256609"/>
            <wp:effectExtent l="19050" t="0" r="0" b="0"/>
            <wp:docPr id="3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2865528" cy="2286945"/>
                    </a:xfrm>
                    <a:prstGeom prst="rect">
                      <a:avLst/>
                    </a:prstGeom>
                    <a:noFill/>
                    <a:ln w="9525">
                      <a:noFill/>
                      <a:miter lim="800000"/>
                      <a:headEnd/>
                      <a:tailEnd/>
                    </a:ln>
                  </pic:spPr>
                </pic:pic>
              </a:graphicData>
            </a:graphic>
          </wp:inline>
        </w:drawing>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（三）学生前往内地任</w:t>
      </w:r>
      <w:proofErr w:type="gramStart"/>
      <w:r w:rsidRPr="008E498A">
        <w:rPr>
          <w:rFonts w:asciiTheme="minorEastAsia" w:eastAsiaTheme="minorEastAsia" w:hAnsiTheme="minorEastAsia" w:hint="eastAsia"/>
          <w:sz w:val="30"/>
          <w:szCs w:val="30"/>
        </w:rPr>
        <w:t>一</w:t>
      </w:r>
      <w:proofErr w:type="gramEnd"/>
      <w:r w:rsidRPr="008E498A">
        <w:rPr>
          <w:rFonts w:asciiTheme="minorEastAsia" w:eastAsiaTheme="minorEastAsia" w:hAnsiTheme="minorEastAsia" w:hint="eastAsia"/>
          <w:sz w:val="30"/>
          <w:szCs w:val="30"/>
        </w:rPr>
        <w:t>中国工商银行</w:t>
      </w:r>
      <w:r w:rsidRPr="008E498A">
        <w:rPr>
          <w:rFonts w:asciiTheme="minorEastAsia" w:eastAsiaTheme="minorEastAsia" w:hAnsiTheme="minorEastAsia"/>
          <w:sz w:val="30"/>
          <w:szCs w:val="30"/>
        </w:rPr>
        <w:t>营业网点</w:t>
      </w:r>
      <w:r w:rsidRPr="008E498A">
        <w:rPr>
          <w:rFonts w:asciiTheme="minorEastAsia" w:eastAsiaTheme="minorEastAsia" w:hAnsiTheme="minorEastAsia" w:hint="eastAsia"/>
          <w:sz w:val="30"/>
          <w:szCs w:val="30"/>
        </w:rPr>
        <w:t>，在智能柜员机自助缴费，也可在人工服务柜台</w:t>
      </w:r>
      <w:r w:rsidR="0009051E">
        <w:rPr>
          <w:rFonts w:asciiTheme="minorEastAsia" w:eastAsiaTheme="minorEastAsia" w:hAnsiTheme="minorEastAsia" w:hint="eastAsia"/>
          <w:sz w:val="30"/>
          <w:szCs w:val="30"/>
        </w:rPr>
        <w:t>支付</w:t>
      </w:r>
      <w:r w:rsidRPr="008E498A">
        <w:rPr>
          <w:rFonts w:asciiTheme="minorEastAsia" w:eastAsiaTheme="minorEastAsia" w:hAnsiTheme="minorEastAsia" w:hint="eastAsia"/>
          <w:sz w:val="30"/>
          <w:szCs w:val="30"/>
        </w:rPr>
        <w:t>费用。具体缴费操作如下：</w:t>
      </w:r>
    </w:p>
    <w:p w:rsidR="00A362B6" w:rsidRPr="008E498A" w:rsidRDefault="00A362B6" w:rsidP="00A362B6">
      <w:pPr>
        <w:spacing w:line="400" w:lineRule="exact"/>
        <w:ind w:firstLineChars="200" w:firstLine="600"/>
        <w:rPr>
          <w:rFonts w:asciiTheme="minorEastAsia" w:eastAsiaTheme="minorEastAsia" w:hAnsiTheme="minorEastAsia"/>
          <w:sz w:val="30"/>
          <w:szCs w:val="30"/>
        </w:rPr>
      </w:pPr>
      <w:r w:rsidRPr="008E498A">
        <w:rPr>
          <w:rFonts w:asciiTheme="minorEastAsia" w:eastAsiaTheme="minorEastAsia" w:hAnsiTheme="minorEastAsia" w:hint="eastAsia"/>
          <w:sz w:val="30"/>
          <w:szCs w:val="30"/>
        </w:rPr>
        <w:t>1.智能柜员机自助缴费：在智能柜员机上插入中国工商银行卡→选择“生活服务”→“生活缴费”→输入银行卡密码→缴费种类“教育缴费—学杂费”→缴费地区“广东省—广州市”→缴费项目名称“暨南大学学杂费（本部）”</w:t>
      </w:r>
      <w:r w:rsidR="000A59AE" w:rsidRPr="000A59AE">
        <w:rPr>
          <w:rFonts w:ascii="宋体" w:hAnsi="宋体" w:hint="eastAsia"/>
          <w:sz w:val="30"/>
          <w:szCs w:val="30"/>
        </w:rPr>
        <w:t>（珠海校区的学生为“暨南大学学杂费珠海校区”）</w:t>
      </w:r>
      <w:r w:rsidRPr="008E498A">
        <w:rPr>
          <w:rFonts w:asciiTheme="minorEastAsia" w:eastAsiaTheme="minorEastAsia" w:hAnsiTheme="minorEastAsia" w:hint="eastAsia"/>
          <w:sz w:val="30"/>
          <w:szCs w:val="30"/>
        </w:rPr>
        <w:t>→输入学号，确认学生姓名、缴费项目和金额，使用中国工商银行卡</w:t>
      </w:r>
      <w:r w:rsidR="0009051E">
        <w:rPr>
          <w:rFonts w:asciiTheme="minorEastAsia" w:eastAsiaTheme="minorEastAsia" w:hAnsiTheme="minorEastAsia" w:hint="eastAsia"/>
          <w:sz w:val="30"/>
          <w:szCs w:val="30"/>
        </w:rPr>
        <w:t>支付</w:t>
      </w:r>
      <w:r w:rsidRPr="008E498A">
        <w:rPr>
          <w:rFonts w:asciiTheme="minorEastAsia" w:eastAsiaTheme="minorEastAsia" w:hAnsiTheme="minorEastAsia" w:hint="eastAsia"/>
          <w:sz w:val="30"/>
          <w:szCs w:val="30"/>
        </w:rPr>
        <w:t>费用。缴费</w:t>
      </w:r>
      <w:proofErr w:type="gramStart"/>
      <w:r w:rsidRPr="008E498A">
        <w:rPr>
          <w:rFonts w:asciiTheme="minorEastAsia" w:eastAsiaTheme="minorEastAsia" w:hAnsiTheme="minorEastAsia"/>
          <w:sz w:val="30"/>
          <w:szCs w:val="30"/>
        </w:rPr>
        <w:t>回单请</w:t>
      </w:r>
      <w:proofErr w:type="gramEnd"/>
      <w:r w:rsidRPr="008E498A">
        <w:rPr>
          <w:rFonts w:asciiTheme="minorEastAsia" w:eastAsiaTheme="minorEastAsia" w:hAnsiTheme="minorEastAsia"/>
          <w:sz w:val="30"/>
          <w:szCs w:val="30"/>
        </w:rPr>
        <w:t>妥善保管以备查询。</w:t>
      </w:r>
    </w:p>
    <w:p w:rsidR="00A362B6" w:rsidRDefault="00A362B6" w:rsidP="00A362B6">
      <w:pPr>
        <w:spacing w:line="400" w:lineRule="exact"/>
        <w:ind w:firstLineChars="200" w:firstLine="600"/>
        <w:rPr>
          <w:rFonts w:asciiTheme="minorEastAsia" w:eastAsiaTheme="minorEastAsia" w:hAnsiTheme="minorEastAsia" w:hint="eastAsia"/>
          <w:sz w:val="30"/>
          <w:szCs w:val="30"/>
        </w:rPr>
      </w:pPr>
      <w:r w:rsidRPr="008E498A">
        <w:rPr>
          <w:rFonts w:asciiTheme="minorEastAsia" w:eastAsiaTheme="minorEastAsia" w:hAnsiTheme="minorEastAsia" w:hint="eastAsia"/>
          <w:sz w:val="30"/>
          <w:szCs w:val="30"/>
        </w:rPr>
        <w:t>2.人工服务</w:t>
      </w:r>
      <w:r w:rsidRPr="008E498A">
        <w:rPr>
          <w:rFonts w:asciiTheme="minorEastAsia" w:eastAsiaTheme="minorEastAsia" w:hAnsiTheme="minorEastAsia"/>
          <w:sz w:val="30"/>
          <w:szCs w:val="30"/>
        </w:rPr>
        <w:t>柜台缴费</w:t>
      </w:r>
      <w:r w:rsidRPr="008E498A">
        <w:rPr>
          <w:rFonts w:asciiTheme="minorEastAsia" w:eastAsiaTheme="minorEastAsia" w:hAnsiTheme="minorEastAsia" w:hint="eastAsia"/>
          <w:sz w:val="30"/>
          <w:szCs w:val="30"/>
        </w:rPr>
        <w:t>：告知柜台服务人员交易代码为9551→选择“教育缴费”→“学杂费”→缴费项目“暨南大学学杂费（本部）”</w:t>
      </w:r>
      <w:r w:rsidR="007B5F7C" w:rsidRPr="000A59AE">
        <w:rPr>
          <w:rFonts w:ascii="宋体" w:hAnsi="宋体" w:hint="eastAsia"/>
          <w:sz w:val="30"/>
          <w:szCs w:val="30"/>
        </w:rPr>
        <w:t>（珠海校区的学生为“暨南大学学杂费珠海校区”）</w:t>
      </w:r>
      <w:r w:rsidRPr="008E498A">
        <w:rPr>
          <w:rFonts w:asciiTheme="minorEastAsia" w:eastAsiaTheme="minorEastAsia" w:hAnsiTheme="minorEastAsia" w:hint="eastAsia"/>
          <w:sz w:val="30"/>
          <w:szCs w:val="30"/>
        </w:rPr>
        <w:t>→输入学号，与服务人员核对学生姓名、缴费项目和金额，使用中国工商银行卡或现金</w:t>
      </w:r>
      <w:r w:rsidR="0009051E">
        <w:rPr>
          <w:rFonts w:asciiTheme="minorEastAsia" w:eastAsiaTheme="minorEastAsia" w:hAnsiTheme="minorEastAsia" w:hint="eastAsia"/>
          <w:sz w:val="30"/>
          <w:szCs w:val="30"/>
        </w:rPr>
        <w:t>支付</w:t>
      </w:r>
      <w:r w:rsidRPr="008E498A">
        <w:rPr>
          <w:rFonts w:asciiTheme="minorEastAsia" w:eastAsiaTheme="minorEastAsia" w:hAnsiTheme="minorEastAsia" w:hint="eastAsia"/>
          <w:sz w:val="30"/>
          <w:szCs w:val="30"/>
        </w:rPr>
        <w:t>费用。缴费</w:t>
      </w:r>
      <w:proofErr w:type="gramStart"/>
      <w:r w:rsidRPr="008E498A">
        <w:rPr>
          <w:rFonts w:asciiTheme="minorEastAsia" w:eastAsiaTheme="minorEastAsia" w:hAnsiTheme="minorEastAsia"/>
          <w:sz w:val="30"/>
          <w:szCs w:val="30"/>
        </w:rPr>
        <w:t>回单请</w:t>
      </w:r>
      <w:proofErr w:type="gramEnd"/>
      <w:r w:rsidRPr="008E498A">
        <w:rPr>
          <w:rFonts w:asciiTheme="minorEastAsia" w:eastAsiaTheme="minorEastAsia" w:hAnsiTheme="minorEastAsia"/>
          <w:sz w:val="30"/>
          <w:szCs w:val="30"/>
        </w:rPr>
        <w:t>妥善保管以备查询。</w:t>
      </w:r>
    </w:p>
    <w:p w:rsidR="00B346DB" w:rsidRPr="004D1150" w:rsidRDefault="00B346DB" w:rsidP="00B346DB">
      <w:pPr>
        <w:spacing w:line="400" w:lineRule="exact"/>
        <w:rPr>
          <w:rFonts w:asciiTheme="minorEastAsia" w:eastAsiaTheme="minorEastAsia" w:hAnsiTheme="minorEastAsia"/>
          <w:sz w:val="30"/>
          <w:szCs w:val="30"/>
        </w:rPr>
      </w:pPr>
    </w:p>
    <w:p w:rsidR="00B346DB" w:rsidRPr="004D1150" w:rsidRDefault="00B346DB" w:rsidP="00B346DB">
      <w:pPr>
        <w:spacing w:line="400" w:lineRule="exact"/>
        <w:ind w:firstLineChars="200" w:firstLine="602"/>
        <w:rPr>
          <w:rFonts w:asciiTheme="minorEastAsia" w:eastAsiaTheme="minorEastAsia" w:hAnsiTheme="minorEastAsia"/>
          <w:b/>
          <w:sz w:val="30"/>
          <w:szCs w:val="30"/>
        </w:rPr>
      </w:pPr>
      <w:r w:rsidRPr="004D1150">
        <w:rPr>
          <w:rFonts w:asciiTheme="minorEastAsia" w:eastAsiaTheme="minorEastAsia" w:hAnsiTheme="minorEastAsia" w:hint="eastAsia"/>
          <w:b/>
          <w:sz w:val="30"/>
          <w:szCs w:val="30"/>
        </w:rPr>
        <w:t>四、银行账户代扣</w:t>
      </w:r>
    </w:p>
    <w:p w:rsidR="00B346DB" w:rsidRPr="004D1150" w:rsidRDefault="00B346DB" w:rsidP="00B346DB">
      <w:pPr>
        <w:spacing w:line="400" w:lineRule="exact"/>
        <w:ind w:firstLineChars="200" w:firstLine="600"/>
        <w:rPr>
          <w:rFonts w:asciiTheme="minorEastAsia" w:eastAsiaTheme="minorEastAsia" w:hAnsiTheme="minorEastAsia"/>
          <w:sz w:val="30"/>
          <w:szCs w:val="30"/>
        </w:rPr>
      </w:pPr>
      <w:r w:rsidRPr="004D1150">
        <w:rPr>
          <w:rFonts w:asciiTheme="minorEastAsia" w:eastAsiaTheme="minorEastAsia" w:hAnsiTheme="minorEastAsia" w:hint="eastAsia"/>
          <w:sz w:val="30"/>
          <w:szCs w:val="30"/>
        </w:rPr>
        <w:t>学校已代开中国工商银行联名银行卡的学生，可于9月</w:t>
      </w:r>
      <w:r>
        <w:rPr>
          <w:rFonts w:asciiTheme="minorEastAsia" w:eastAsiaTheme="minorEastAsia" w:hAnsiTheme="minorEastAsia" w:hint="eastAsia"/>
          <w:sz w:val="30"/>
          <w:szCs w:val="30"/>
        </w:rPr>
        <w:t>4</w:t>
      </w:r>
      <w:r w:rsidRPr="004D1150">
        <w:rPr>
          <w:rFonts w:asciiTheme="minorEastAsia" w:eastAsiaTheme="minorEastAsia" w:hAnsiTheme="minorEastAsia" w:hint="eastAsia"/>
          <w:sz w:val="30"/>
          <w:szCs w:val="30"/>
        </w:rPr>
        <w:t>日前携带有效的居民身份证前往全国任一中国工商银行网点激活银行卡并足额存入应缴学杂费。学校尚未代开中国工商银行联名银行卡的学生，可于9月</w:t>
      </w:r>
      <w:r>
        <w:rPr>
          <w:rFonts w:asciiTheme="minorEastAsia" w:eastAsiaTheme="minorEastAsia" w:hAnsiTheme="minorEastAsia" w:hint="eastAsia"/>
          <w:sz w:val="30"/>
          <w:szCs w:val="30"/>
        </w:rPr>
        <w:t>4</w:t>
      </w:r>
      <w:r w:rsidRPr="004D1150">
        <w:rPr>
          <w:rFonts w:asciiTheme="minorEastAsia" w:eastAsiaTheme="minorEastAsia" w:hAnsiTheme="minorEastAsia" w:hint="eastAsia"/>
          <w:sz w:val="30"/>
          <w:szCs w:val="30"/>
        </w:rPr>
        <w:t>日后登录缴费平台，在“我的信息”界面自行登记本人的广州市中国工商银行账户。</w:t>
      </w:r>
    </w:p>
    <w:p w:rsidR="00B346DB" w:rsidRPr="008E498A" w:rsidRDefault="00B346DB" w:rsidP="00B346DB">
      <w:pPr>
        <w:spacing w:line="400" w:lineRule="exact"/>
        <w:ind w:firstLineChars="200" w:firstLine="600"/>
        <w:rPr>
          <w:rFonts w:asciiTheme="minorEastAsia" w:eastAsiaTheme="minorEastAsia" w:hAnsiTheme="minorEastAsia"/>
          <w:sz w:val="30"/>
          <w:szCs w:val="30"/>
        </w:rPr>
      </w:pPr>
      <w:r w:rsidRPr="004D1150">
        <w:rPr>
          <w:rFonts w:asciiTheme="minorEastAsia" w:eastAsiaTheme="minorEastAsia" w:hAnsiTheme="minorEastAsia" w:hint="eastAsia"/>
          <w:sz w:val="30"/>
          <w:szCs w:val="30"/>
        </w:rPr>
        <w:t>财务处将于9月</w:t>
      </w:r>
      <w:r>
        <w:rPr>
          <w:rFonts w:asciiTheme="minorEastAsia" w:eastAsiaTheme="minorEastAsia" w:hAnsiTheme="minorEastAsia" w:hint="eastAsia"/>
          <w:sz w:val="30"/>
          <w:szCs w:val="30"/>
        </w:rPr>
        <w:t>7</w:t>
      </w:r>
      <w:r w:rsidRPr="004D1150">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11</w:t>
      </w:r>
      <w:r w:rsidRPr="004D1150">
        <w:rPr>
          <w:rFonts w:asciiTheme="minorEastAsia" w:eastAsiaTheme="minorEastAsia" w:hAnsiTheme="minorEastAsia" w:hint="eastAsia"/>
          <w:sz w:val="30"/>
          <w:szCs w:val="30"/>
        </w:rPr>
        <w:t>日委托银行分批扣款，之后不再统一代扣。学生应于9月1</w:t>
      </w:r>
      <w:r>
        <w:rPr>
          <w:rFonts w:asciiTheme="minorEastAsia" w:eastAsiaTheme="minorEastAsia" w:hAnsiTheme="minorEastAsia" w:hint="eastAsia"/>
          <w:sz w:val="30"/>
          <w:szCs w:val="30"/>
        </w:rPr>
        <w:t>2</w:t>
      </w:r>
      <w:r w:rsidRPr="004D1150">
        <w:rPr>
          <w:rFonts w:asciiTheme="minorEastAsia" w:eastAsiaTheme="minorEastAsia" w:hAnsiTheme="minorEastAsia" w:hint="eastAsia"/>
          <w:sz w:val="30"/>
          <w:szCs w:val="30"/>
        </w:rPr>
        <w:t>日后查询缴费账户扣款情况，如因二类卡限额等原因导致扣款失败的，应及时通过缴费平台、</w:t>
      </w:r>
      <w:proofErr w:type="gramStart"/>
      <w:r w:rsidRPr="004D1150">
        <w:rPr>
          <w:rFonts w:asciiTheme="minorEastAsia" w:eastAsiaTheme="minorEastAsia" w:hAnsiTheme="minorEastAsia" w:hint="eastAsia"/>
          <w:sz w:val="30"/>
          <w:szCs w:val="30"/>
        </w:rPr>
        <w:t>微信公众号</w:t>
      </w:r>
      <w:proofErr w:type="gramEnd"/>
      <w:r w:rsidRPr="004D1150">
        <w:rPr>
          <w:rFonts w:asciiTheme="minorEastAsia" w:eastAsiaTheme="minorEastAsia" w:hAnsiTheme="minorEastAsia" w:hint="eastAsia"/>
          <w:sz w:val="30"/>
          <w:szCs w:val="30"/>
        </w:rPr>
        <w:t>或中国工商银行e缴费等方式</w:t>
      </w:r>
      <w:proofErr w:type="gramStart"/>
      <w:r w:rsidRPr="004D1150">
        <w:rPr>
          <w:rFonts w:asciiTheme="minorEastAsia" w:eastAsiaTheme="minorEastAsia" w:hAnsiTheme="minorEastAsia" w:hint="eastAsia"/>
          <w:sz w:val="30"/>
          <w:szCs w:val="30"/>
        </w:rPr>
        <w:t>缴</w:t>
      </w:r>
      <w:proofErr w:type="gramEnd"/>
      <w:r w:rsidRPr="004D1150">
        <w:rPr>
          <w:rFonts w:asciiTheme="minorEastAsia" w:eastAsiaTheme="minorEastAsia" w:hAnsiTheme="minorEastAsia" w:hint="eastAsia"/>
          <w:sz w:val="30"/>
          <w:szCs w:val="30"/>
        </w:rPr>
        <w:t>交费用，以免影响宿舍分配和报到注册。</w:t>
      </w:r>
    </w:p>
    <w:sectPr w:rsidR="00B346DB" w:rsidRPr="008E498A" w:rsidSect="00CD6162">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B0A" w:rsidRDefault="00291B0A" w:rsidP="00E8601D">
      <w:r>
        <w:separator/>
      </w:r>
    </w:p>
  </w:endnote>
  <w:endnote w:type="continuationSeparator" w:id="0">
    <w:p w:rsidR="00291B0A" w:rsidRDefault="00291B0A" w:rsidP="00E860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B0A" w:rsidRDefault="00291B0A" w:rsidP="00E8601D">
      <w:r>
        <w:separator/>
      </w:r>
    </w:p>
  </w:footnote>
  <w:footnote w:type="continuationSeparator" w:id="0">
    <w:p w:rsidR="00291B0A" w:rsidRDefault="00291B0A" w:rsidP="00E860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01D"/>
    <w:rsid w:val="00002364"/>
    <w:rsid w:val="00005264"/>
    <w:rsid w:val="00012724"/>
    <w:rsid w:val="00014DCF"/>
    <w:rsid w:val="000230A5"/>
    <w:rsid w:val="000532DB"/>
    <w:rsid w:val="0005688D"/>
    <w:rsid w:val="0009051E"/>
    <w:rsid w:val="0009052A"/>
    <w:rsid w:val="00091E63"/>
    <w:rsid w:val="000A59AE"/>
    <w:rsid w:val="000A7CFB"/>
    <w:rsid w:val="000C1243"/>
    <w:rsid w:val="000C7366"/>
    <w:rsid w:val="000F4306"/>
    <w:rsid w:val="00101A91"/>
    <w:rsid w:val="00104AC7"/>
    <w:rsid w:val="00111950"/>
    <w:rsid w:val="00112B15"/>
    <w:rsid w:val="0014492E"/>
    <w:rsid w:val="00145C32"/>
    <w:rsid w:val="00161038"/>
    <w:rsid w:val="00185EF6"/>
    <w:rsid w:val="001C5E08"/>
    <w:rsid w:val="001C6092"/>
    <w:rsid w:val="001E61A2"/>
    <w:rsid w:val="002002C4"/>
    <w:rsid w:val="00205CF2"/>
    <w:rsid w:val="00216548"/>
    <w:rsid w:val="0024117F"/>
    <w:rsid w:val="00243E74"/>
    <w:rsid w:val="002521C0"/>
    <w:rsid w:val="00252293"/>
    <w:rsid w:val="00265203"/>
    <w:rsid w:val="002738D8"/>
    <w:rsid w:val="00275607"/>
    <w:rsid w:val="00281541"/>
    <w:rsid w:val="00282632"/>
    <w:rsid w:val="00291B0A"/>
    <w:rsid w:val="002A6B7E"/>
    <w:rsid w:val="002C278E"/>
    <w:rsid w:val="002D5C96"/>
    <w:rsid w:val="002F4D96"/>
    <w:rsid w:val="002F640D"/>
    <w:rsid w:val="00327E0F"/>
    <w:rsid w:val="00344D9A"/>
    <w:rsid w:val="003575DC"/>
    <w:rsid w:val="003710CB"/>
    <w:rsid w:val="003764E6"/>
    <w:rsid w:val="003A64CD"/>
    <w:rsid w:val="003B6506"/>
    <w:rsid w:val="003C42BE"/>
    <w:rsid w:val="003D04FA"/>
    <w:rsid w:val="003D2F8E"/>
    <w:rsid w:val="003D42FD"/>
    <w:rsid w:val="003E4BB9"/>
    <w:rsid w:val="003E6935"/>
    <w:rsid w:val="00400D1F"/>
    <w:rsid w:val="004057C8"/>
    <w:rsid w:val="004060DF"/>
    <w:rsid w:val="00416553"/>
    <w:rsid w:val="00430F3E"/>
    <w:rsid w:val="00434C83"/>
    <w:rsid w:val="00446BB7"/>
    <w:rsid w:val="004522AB"/>
    <w:rsid w:val="004663B8"/>
    <w:rsid w:val="00466D4E"/>
    <w:rsid w:val="00471C3E"/>
    <w:rsid w:val="0048032D"/>
    <w:rsid w:val="00480CE8"/>
    <w:rsid w:val="00485A7F"/>
    <w:rsid w:val="004C63A1"/>
    <w:rsid w:val="00504C1A"/>
    <w:rsid w:val="005135EF"/>
    <w:rsid w:val="00514FD5"/>
    <w:rsid w:val="0055187E"/>
    <w:rsid w:val="0055373C"/>
    <w:rsid w:val="005A336C"/>
    <w:rsid w:val="005A74D7"/>
    <w:rsid w:val="005B6415"/>
    <w:rsid w:val="00615FD7"/>
    <w:rsid w:val="006259C5"/>
    <w:rsid w:val="00644FAF"/>
    <w:rsid w:val="0065120E"/>
    <w:rsid w:val="006533AE"/>
    <w:rsid w:val="006574B4"/>
    <w:rsid w:val="006B321B"/>
    <w:rsid w:val="006F6B03"/>
    <w:rsid w:val="006F74DE"/>
    <w:rsid w:val="00704571"/>
    <w:rsid w:val="007134D3"/>
    <w:rsid w:val="00721CFB"/>
    <w:rsid w:val="00727604"/>
    <w:rsid w:val="007620D9"/>
    <w:rsid w:val="00770FF2"/>
    <w:rsid w:val="0078185D"/>
    <w:rsid w:val="007919D8"/>
    <w:rsid w:val="007A3507"/>
    <w:rsid w:val="007A67B1"/>
    <w:rsid w:val="007B04DF"/>
    <w:rsid w:val="007B5F7C"/>
    <w:rsid w:val="007D22EC"/>
    <w:rsid w:val="007F5A5D"/>
    <w:rsid w:val="00804079"/>
    <w:rsid w:val="008178B8"/>
    <w:rsid w:val="00817F81"/>
    <w:rsid w:val="0086275E"/>
    <w:rsid w:val="0086759D"/>
    <w:rsid w:val="0087580F"/>
    <w:rsid w:val="008A1AE4"/>
    <w:rsid w:val="008A35BD"/>
    <w:rsid w:val="008C02D8"/>
    <w:rsid w:val="008C7C62"/>
    <w:rsid w:val="008E498A"/>
    <w:rsid w:val="00901D00"/>
    <w:rsid w:val="00911DAE"/>
    <w:rsid w:val="0092268D"/>
    <w:rsid w:val="009373A2"/>
    <w:rsid w:val="009526B9"/>
    <w:rsid w:val="00953E2B"/>
    <w:rsid w:val="0096085E"/>
    <w:rsid w:val="00961470"/>
    <w:rsid w:val="00966EF1"/>
    <w:rsid w:val="00982051"/>
    <w:rsid w:val="009908C1"/>
    <w:rsid w:val="009A6676"/>
    <w:rsid w:val="009B0DD6"/>
    <w:rsid w:val="009B5842"/>
    <w:rsid w:val="009D39CE"/>
    <w:rsid w:val="009D4613"/>
    <w:rsid w:val="009E2850"/>
    <w:rsid w:val="009F15F9"/>
    <w:rsid w:val="009F2E7F"/>
    <w:rsid w:val="00A14AEA"/>
    <w:rsid w:val="00A23D80"/>
    <w:rsid w:val="00A32F1D"/>
    <w:rsid w:val="00A362B6"/>
    <w:rsid w:val="00A6640B"/>
    <w:rsid w:val="00A74D30"/>
    <w:rsid w:val="00A80028"/>
    <w:rsid w:val="00A83160"/>
    <w:rsid w:val="00A927D9"/>
    <w:rsid w:val="00AA239F"/>
    <w:rsid w:val="00AB0C4F"/>
    <w:rsid w:val="00AC6DB6"/>
    <w:rsid w:val="00AE63A4"/>
    <w:rsid w:val="00AF76CD"/>
    <w:rsid w:val="00B06514"/>
    <w:rsid w:val="00B264D9"/>
    <w:rsid w:val="00B346DB"/>
    <w:rsid w:val="00B540D4"/>
    <w:rsid w:val="00B56241"/>
    <w:rsid w:val="00B64A24"/>
    <w:rsid w:val="00BA3F2E"/>
    <w:rsid w:val="00BA657A"/>
    <w:rsid w:val="00BA7785"/>
    <w:rsid w:val="00BB51D8"/>
    <w:rsid w:val="00BD3B52"/>
    <w:rsid w:val="00BD41FC"/>
    <w:rsid w:val="00BF6BE2"/>
    <w:rsid w:val="00C1070B"/>
    <w:rsid w:val="00C31131"/>
    <w:rsid w:val="00C42A14"/>
    <w:rsid w:val="00C4591C"/>
    <w:rsid w:val="00C637AA"/>
    <w:rsid w:val="00C816E0"/>
    <w:rsid w:val="00CA4F3D"/>
    <w:rsid w:val="00CA7858"/>
    <w:rsid w:val="00CB401A"/>
    <w:rsid w:val="00CC59F0"/>
    <w:rsid w:val="00CD6162"/>
    <w:rsid w:val="00CE0452"/>
    <w:rsid w:val="00CE1824"/>
    <w:rsid w:val="00CE6958"/>
    <w:rsid w:val="00D02B9A"/>
    <w:rsid w:val="00D03F83"/>
    <w:rsid w:val="00D046D7"/>
    <w:rsid w:val="00D07118"/>
    <w:rsid w:val="00D1092E"/>
    <w:rsid w:val="00D12358"/>
    <w:rsid w:val="00D205AD"/>
    <w:rsid w:val="00D40537"/>
    <w:rsid w:val="00D520A1"/>
    <w:rsid w:val="00D60A8E"/>
    <w:rsid w:val="00D760D5"/>
    <w:rsid w:val="00D92E1D"/>
    <w:rsid w:val="00DB19E1"/>
    <w:rsid w:val="00DB7A13"/>
    <w:rsid w:val="00DC2AE3"/>
    <w:rsid w:val="00DE01F8"/>
    <w:rsid w:val="00E33ECF"/>
    <w:rsid w:val="00E47E68"/>
    <w:rsid w:val="00E50574"/>
    <w:rsid w:val="00E52557"/>
    <w:rsid w:val="00E55E8C"/>
    <w:rsid w:val="00E55F99"/>
    <w:rsid w:val="00E61AA4"/>
    <w:rsid w:val="00E7277C"/>
    <w:rsid w:val="00E8513D"/>
    <w:rsid w:val="00E8601D"/>
    <w:rsid w:val="00E91839"/>
    <w:rsid w:val="00EA3191"/>
    <w:rsid w:val="00EA509C"/>
    <w:rsid w:val="00EE3AFA"/>
    <w:rsid w:val="00EF0BCC"/>
    <w:rsid w:val="00EF6D53"/>
    <w:rsid w:val="00F15063"/>
    <w:rsid w:val="00F35AC8"/>
    <w:rsid w:val="00F402C0"/>
    <w:rsid w:val="00F460DB"/>
    <w:rsid w:val="00F667BA"/>
    <w:rsid w:val="00F74168"/>
    <w:rsid w:val="00F81E92"/>
    <w:rsid w:val="00FA2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0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601D"/>
    <w:rPr>
      <w:sz w:val="18"/>
      <w:szCs w:val="18"/>
    </w:rPr>
  </w:style>
  <w:style w:type="paragraph" w:styleId="a4">
    <w:name w:val="footer"/>
    <w:basedOn w:val="a"/>
    <w:link w:val="Char0"/>
    <w:uiPriority w:val="99"/>
    <w:unhideWhenUsed/>
    <w:rsid w:val="00E860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601D"/>
    <w:rPr>
      <w:sz w:val="18"/>
      <w:szCs w:val="18"/>
    </w:rPr>
  </w:style>
  <w:style w:type="character" w:styleId="a5">
    <w:name w:val="Hyperlink"/>
    <w:basedOn w:val="a0"/>
    <w:uiPriority w:val="99"/>
    <w:unhideWhenUsed/>
    <w:qFormat/>
    <w:rsid w:val="00F667BA"/>
    <w:rPr>
      <w:color w:val="0000FF" w:themeColor="hyperlink"/>
      <w:u w:val="single"/>
    </w:rPr>
  </w:style>
  <w:style w:type="paragraph" w:styleId="a6">
    <w:name w:val="Balloon Text"/>
    <w:basedOn w:val="a"/>
    <w:link w:val="Char1"/>
    <w:uiPriority w:val="99"/>
    <w:semiHidden/>
    <w:unhideWhenUsed/>
    <w:rsid w:val="003764E6"/>
    <w:rPr>
      <w:sz w:val="18"/>
      <w:szCs w:val="18"/>
    </w:rPr>
  </w:style>
  <w:style w:type="character" w:customStyle="1" w:styleId="Char1">
    <w:name w:val="批注框文本 Char"/>
    <w:basedOn w:val="a0"/>
    <w:link w:val="a6"/>
    <w:uiPriority w:val="99"/>
    <w:semiHidden/>
    <w:rsid w:val="003764E6"/>
    <w:rPr>
      <w:rFonts w:ascii="Times New Roman" w:eastAsia="宋体" w:hAnsi="Times New Roman" w:cs="Times New Roman"/>
      <w:sz w:val="18"/>
      <w:szCs w:val="18"/>
    </w:rPr>
  </w:style>
  <w:style w:type="paragraph" w:styleId="a7">
    <w:name w:val="List Paragraph"/>
    <w:basedOn w:val="a"/>
    <w:uiPriority w:val="34"/>
    <w:qFormat/>
    <w:rsid w:val="007045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0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601D"/>
    <w:rPr>
      <w:sz w:val="18"/>
      <w:szCs w:val="18"/>
    </w:rPr>
  </w:style>
  <w:style w:type="paragraph" w:styleId="a4">
    <w:name w:val="footer"/>
    <w:basedOn w:val="a"/>
    <w:link w:val="Char0"/>
    <w:uiPriority w:val="99"/>
    <w:unhideWhenUsed/>
    <w:rsid w:val="00E860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601D"/>
    <w:rPr>
      <w:sz w:val="18"/>
      <w:szCs w:val="18"/>
    </w:rPr>
  </w:style>
  <w:style w:type="character" w:styleId="a5">
    <w:name w:val="Hyperlink"/>
    <w:basedOn w:val="a0"/>
    <w:uiPriority w:val="99"/>
    <w:unhideWhenUsed/>
    <w:rsid w:val="00F667BA"/>
    <w:rPr>
      <w:color w:val="0000FF" w:themeColor="hyperlink"/>
      <w:u w:val="single"/>
    </w:rPr>
  </w:style>
  <w:style w:type="paragraph" w:styleId="a6">
    <w:name w:val="Balloon Text"/>
    <w:basedOn w:val="a"/>
    <w:link w:val="Char1"/>
    <w:uiPriority w:val="99"/>
    <w:semiHidden/>
    <w:unhideWhenUsed/>
    <w:rsid w:val="003764E6"/>
    <w:rPr>
      <w:sz w:val="18"/>
      <w:szCs w:val="18"/>
    </w:rPr>
  </w:style>
  <w:style w:type="character" w:customStyle="1" w:styleId="Char1">
    <w:name w:val="批注框文本 Char"/>
    <w:basedOn w:val="a0"/>
    <w:link w:val="a6"/>
    <w:uiPriority w:val="99"/>
    <w:semiHidden/>
    <w:rsid w:val="003764E6"/>
    <w:rPr>
      <w:rFonts w:ascii="Times New Roman" w:eastAsia="宋体" w:hAnsi="Times New Roman" w:cs="Times New Roman"/>
      <w:sz w:val="18"/>
      <w:szCs w:val="18"/>
    </w:rPr>
  </w:style>
  <w:style w:type="paragraph" w:styleId="a7">
    <w:name w:val="List Paragraph"/>
    <w:basedOn w:val="a"/>
    <w:uiPriority w:val="34"/>
    <w:qFormat/>
    <w:rsid w:val="007045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e.jnu.edu.cn"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s://fee.icbc.com.cn" TargetMode="External"/><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nu.edu.cn" TargetMode="External"/><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3E5A-01B8-46F3-817A-96CD6549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6</Pages>
  <Words>1497</Words>
  <Characters>1590</Characters>
  <Application>Microsoft Office Word</Application>
  <DocSecurity>0</DocSecurity>
  <Lines>93</Lines>
  <Paragraphs>32</Paragraphs>
  <ScaleCrop>false</ScaleCrop>
  <Company>Microsoft</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cwcxc</dc:creator>
  <cp:lastModifiedBy>魏晓玲</cp:lastModifiedBy>
  <cp:revision>93</cp:revision>
  <cp:lastPrinted>2019-05-23T08:33:00Z</cp:lastPrinted>
  <dcterms:created xsi:type="dcterms:W3CDTF">2018-06-18T10:41:00Z</dcterms:created>
  <dcterms:modified xsi:type="dcterms:W3CDTF">2020-07-22T03:15:00Z</dcterms:modified>
</cp:coreProperties>
</file>